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8E3" w:rsidRDefault="00AC5543" w:rsidP="00951D41">
      <w:pPr>
        <w:spacing w:line="360" w:lineRule="auto"/>
        <w:jc w:val="center"/>
        <w:rPr>
          <w:rFonts w:ascii="Tahoma" w:hAnsi="Tahoma" w:cs="Tahoma"/>
          <w:b/>
          <w:sz w:val="28"/>
          <w:szCs w:val="28"/>
        </w:rPr>
      </w:pPr>
      <w:r>
        <w:rPr>
          <w:rFonts w:ascii="Tahoma" w:hAnsi="Tahoma" w:cs="Tahoma"/>
          <w:b/>
          <w:sz w:val="28"/>
          <w:szCs w:val="28"/>
        </w:rPr>
        <w:t>ΙΩΑΝΝΟΥ ΧΡΥΣΟΣΤΟΜΟΥ</w:t>
      </w:r>
    </w:p>
    <w:p w:rsidR="00AC5543" w:rsidRDefault="00AC5543" w:rsidP="00951D41">
      <w:pPr>
        <w:spacing w:line="360" w:lineRule="auto"/>
        <w:jc w:val="center"/>
        <w:rPr>
          <w:rFonts w:ascii="Tahoma" w:hAnsi="Tahoma" w:cs="Tahoma"/>
          <w:b/>
          <w:sz w:val="28"/>
          <w:szCs w:val="28"/>
        </w:rPr>
      </w:pPr>
      <w:r>
        <w:rPr>
          <w:rFonts w:ascii="Tahoma" w:hAnsi="Tahoma" w:cs="Tahoma"/>
          <w:b/>
          <w:sz w:val="28"/>
          <w:szCs w:val="28"/>
        </w:rPr>
        <w:t xml:space="preserve">ΛΟΓΟΣ Η’ </w:t>
      </w:r>
    </w:p>
    <w:p w:rsidR="00AC5543" w:rsidRDefault="00AC5543" w:rsidP="00951D41">
      <w:pPr>
        <w:spacing w:line="360" w:lineRule="auto"/>
        <w:jc w:val="center"/>
        <w:rPr>
          <w:rFonts w:ascii="Tahoma" w:hAnsi="Tahoma" w:cs="Tahoma"/>
          <w:b/>
          <w:sz w:val="28"/>
          <w:szCs w:val="28"/>
        </w:rPr>
      </w:pPr>
      <w:r>
        <w:rPr>
          <w:rFonts w:ascii="Tahoma" w:hAnsi="Tahoma" w:cs="Tahoma"/>
          <w:b/>
          <w:sz w:val="28"/>
          <w:szCs w:val="28"/>
        </w:rPr>
        <w:t>ΦΙΛΙΠ. 2,5-11</w:t>
      </w:r>
    </w:p>
    <w:p w:rsidR="00AC5543" w:rsidRDefault="00AC5543" w:rsidP="00951D41">
      <w:pPr>
        <w:spacing w:line="360" w:lineRule="auto"/>
        <w:jc w:val="center"/>
        <w:rPr>
          <w:rFonts w:ascii="Tahoma" w:hAnsi="Tahoma" w:cs="Tahoma"/>
        </w:rPr>
      </w:pPr>
    </w:p>
    <w:p w:rsidR="008F1C59" w:rsidRDefault="008F1C59" w:rsidP="008F1C59">
      <w:pPr>
        <w:spacing w:line="360" w:lineRule="auto"/>
        <w:ind w:firstLine="720"/>
        <w:jc w:val="both"/>
        <w:rPr>
          <w:rFonts w:ascii="Tahoma" w:hAnsi="Tahoma" w:cs="Tahoma"/>
        </w:rPr>
      </w:pPr>
      <w:r>
        <w:rPr>
          <w:rFonts w:ascii="Tahoma" w:hAnsi="Tahoma" w:cs="Tahoma"/>
        </w:rPr>
        <w:t>«Τούτο γαρ φρονείσθω εν υμίν, ο και εν Χριστώ Ιησού˙ ος εν μορφή Θεού υπάρχων, ουχ αρπαγμόν ηγήσατο το είναι ίσα Θεώ, άλλ’ εαυτόν εκένωσε, μορφήν δούλου λαβών, εν ομοιώματι ανθρώπων γενόμενος˙ και σχήματι ευρεθείς, ως άνθρωπος, εταπείνωσεν εαυτόν, γενόμενος υπήκοος μέχρι θανάτου, θανάτου δε σταυρού. Διο και ο Θεός αυτόν υπερύψωσε, και εχαρίσατο αυτώ όνομα το υπέρ παν όνομα, ίνα εν τω ονόματι Ιησού παν γόνυ κάμψη επουρανίων και επιγείων και καταχθονίων, και πάσα γλώσσα εξομολογήσηται, ότι Κύριος Ιησούς Χριστός εις δόξαν Θεού Πατρός».</w:t>
      </w:r>
    </w:p>
    <w:p w:rsidR="008F1C59" w:rsidRDefault="008F1C59" w:rsidP="008F1C59">
      <w:pPr>
        <w:spacing w:line="360" w:lineRule="auto"/>
        <w:ind w:firstLine="720"/>
        <w:jc w:val="both"/>
        <w:rPr>
          <w:rFonts w:ascii="Tahoma" w:hAnsi="Tahoma" w:cs="Tahoma"/>
        </w:rPr>
      </w:pPr>
      <w:r>
        <w:rPr>
          <w:rFonts w:ascii="Tahoma" w:hAnsi="Tahoma" w:cs="Tahoma"/>
        </w:rPr>
        <w:t xml:space="preserve">Είρηται ημίν τα παρά των αιρετικών˙ εύκαιρον δη λοιπόν και τα ημέτερα ειπείν. Εκείνοι λέγουσιν, ότι ουχ αρπαγμόν ηγήσατο το αρπάσαι˙ εδείξαμεν, ότι πάντη έωλον και άτοπον τούτο˙ ότι ούτε εις ταπεινοφροσύνην τις εντεύθεν παρακαλεί, ούτε τον Θεόν ούτω θαυμάζει, άλλ’ ουδέ άνθρωπον. Τι ουν εστίν, αγαπητοί; Προσέχετε τοις λεγομένοις νυν. Επειδή πολλοί των ανθρώπων νομίζουσιν, όταν ταπεινόφρονες ώσιν, απστερείσθαι του οικείου αξιώματος, και ελαττούσθαι και ταπεινούσθαι, τούτον τον φόβον, και δεικνύς ότι ου χρη ούτω </w:t>
      </w:r>
      <w:r w:rsidR="001A1A1A">
        <w:rPr>
          <w:rFonts w:ascii="Tahoma" w:hAnsi="Tahoma" w:cs="Tahoma"/>
        </w:rPr>
        <w:t xml:space="preserve">διακείσθαι, φησίν ότι ο Θεός ο μονογενής, ο εν μορφή Θεού ων, ο μηδέν έλαττον έχων του Πατρός, ο ίσος αυτώ ουχ αρπαγμόν ηγήσατο το είναι ίσα Θεώ. Τι δε τούτό εστί μάνθανε. </w:t>
      </w:r>
    </w:p>
    <w:p w:rsidR="001A1A1A" w:rsidRDefault="001A1A1A" w:rsidP="008F1C59">
      <w:pPr>
        <w:spacing w:line="360" w:lineRule="auto"/>
        <w:ind w:firstLine="720"/>
        <w:jc w:val="both"/>
        <w:rPr>
          <w:rFonts w:ascii="Tahoma" w:hAnsi="Tahoma" w:cs="Tahoma"/>
        </w:rPr>
      </w:pPr>
      <w:r>
        <w:rPr>
          <w:rFonts w:ascii="Tahoma" w:hAnsi="Tahoma" w:cs="Tahoma"/>
        </w:rPr>
        <w:t xml:space="preserve">Όπερ αν αρπάση τις, και παρά το προσήκον λάβη, τούτο αποθέσθαι ου τολμά, δεδοικώς μη απόληται, μη εκπέση, αλλά διαπαντός αυτό κατέχει˙ ο μέντοι φυσικόν τι έχων αξίωμα, ου δέδοικε και καταβήναι απ’ εκείνου του αξιώματος, ειδώς ότι ουδέν τοιούτον πείσεται. Οίον, ως επί υποδείγματος ίνα είπω˙ ο Αβεσσαλώμ </w:t>
      </w:r>
      <w:r w:rsidR="00CF456B">
        <w:rPr>
          <w:rFonts w:ascii="Tahoma" w:hAnsi="Tahoma" w:cs="Tahoma"/>
        </w:rPr>
        <w:t xml:space="preserve">ήρπασε την τυραννίδα, και αποθέσθαι ταύτην ουκ ετόλμα λοιπόν. Και επί άλλο δε ελευσόμεθα υπόδειγμα. Αν δε μη ισχύη τα υποδείγματα το παν παραστήσαι, μη δυσχεραίνετε˙ τα γαρ υποδείγματα τοιαύτά εστί˙ το πλέον αφιάσι τη διανοία λογίζεσθαι. Επανέστη τις βασιλεί, και την βασιλείαν ήρπασεν˙ ούτος αποθέσθαι και κρύψαι το πράγμα ου τολμά˙ αν γαρ άπαξ κρύψη, απόλωλεν. Ή και επί άλλου τινός έλθωμεν αποδείγματος˙ οίον, ήρπασέ τις τι, τούτο κατέχει διαπαντός˙ αν γαρ </w:t>
      </w:r>
      <w:r w:rsidR="00CF456B">
        <w:rPr>
          <w:rFonts w:ascii="Tahoma" w:hAnsi="Tahoma" w:cs="Tahoma"/>
        </w:rPr>
        <w:lastRenderedPageBreak/>
        <w:t xml:space="preserve">απόθηται, ευθέως απώλεσε. Και όλως οι εξ αρπαγής έχοντές τι, δεδοίκασιν αποθέσθαι και κρύψαι, και μη διαπαντός είναι εν εκείνω, εν ώ εισίν. Άλλ’ ουχ οι μη εξ αρπαγής έχοντες˙ οίον, ο άνθρωπος αξίωμα έχει, το είναι λογικός. Ουχ ευρίσκω παράδειγμα. Ου γαρ εστί παρ’ ημίν αρχή φυσική˙ ουδέν γαρ εστί των αγαθών φυσικόν˙ επί δε του Θεού τη φύσει συγκεκλήρωται. </w:t>
      </w:r>
    </w:p>
    <w:p w:rsidR="00CF456B" w:rsidRDefault="00CF456B" w:rsidP="008F1C59">
      <w:pPr>
        <w:spacing w:line="360" w:lineRule="auto"/>
        <w:ind w:firstLine="720"/>
        <w:jc w:val="both"/>
        <w:rPr>
          <w:rFonts w:ascii="Tahoma" w:hAnsi="Tahoma" w:cs="Tahoma"/>
        </w:rPr>
      </w:pPr>
      <w:r>
        <w:rPr>
          <w:rFonts w:ascii="Tahoma" w:hAnsi="Tahoma" w:cs="Tahoma"/>
        </w:rPr>
        <w:t>Τι ουν φησίν; Ότι ο του Θεού Υιός ουκ εφοβήθη καταβήναι από του αξιώματος˙ ου γαρ αρπαγμόν ηγήσατο την θεότητα, ουκ εδεδοίκει μη τις αυτόν αφέληται την φύσιν, ή το αξίωμα. Διο και απέθετο αυτό, θαρρών ότι αυτό αναλήψεται˙ και έκρυψεν, ηγούμενος ουδέν ελαττούσθαι από τούτου. Δια τούτο ουκ είπεν, ούχ ήρπασεν, άλλ’, «ουχ αρπαγμόν ηγήσατο». Ουχ αρπάσας είχε την αρχήν, αλλά φυσικήν, ου δεδομένην, και μόνιμον και ασφαλή. Διο ου παραιτείται και το των υπασπιστών αναλαβείν σχήμα. Ο τύραννος δέδοικεν εν πολέμω αποθέσθαι την αλουργίδα, ο δε βασιλεύς μετά πολλής αυτό ποιεί της ασφαλείας. Δια τι; Ότι ουχ αρπαγμόν έχει την αρχήν. Ουχ ως αρπάσας ουν ουκ απετίθετο, άλλ’ ως φυσικήν έχων, και ουδέποτε αποστήναι δυναμένην, έκρυψε. Τούτο το είναι ίσα Θεώ ουχ ως αρπαγμόν είχεν, αλλά φυσικόν˙ διο εκένωσεν εαυτόν. Πού οι λέγοντες, ότι ανάγκην υπέστη, ότι υπετάγη; «Εαυτόν», φησίν, «εκένωσεν, εαυτόν εταπείνωσεν, υπήκοος γενόμενος μέχρι θανάτου».</w:t>
      </w:r>
    </w:p>
    <w:p w:rsidR="00CF456B" w:rsidRDefault="00CF456B" w:rsidP="008F1C59">
      <w:pPr>
        <w:spacing w:line="360" w:lineRule="auto"/>
        <w:ind w:firstLine="720"/>
        <w:jc w:val="both"/>
        <w:rPr>
          <w:rFonts w:ascii="Tahoma" w:hAnsi="Tahoma" w:cs="Tahoma"/>
        </w:rPr>
      </w:pPr>
      <w:r>
        <w:rPr>
          <w:rFonts w:ascii="Tahoma" w:hAnsi="Tahoma" w:cs="Tahoma"/>
        </w:rPr>
        <w:t xml:space="preserve">Πώς εκένωσε; «Μορφήν δούλου λαβών, εν ομοιώματι ανθρώπων γενόμενος, και σχήματι ευρεθείς ως άνθρωπος». Ενταύθα προς το, «Αλλήλους ηγούμενοι υπερέχοντας εαυτών», τούτο είπε, το εαυτόν εκένωσεν˙ επεί ει υπετάγη, ουδέ ταπεινοφροσύνης ην το πράγμα, ει μη οίκοθεν τούτο είλετο, ει μη  παρ’ εαυτού. Ή γαρ ούκ ήδει, ότι δει τούτο γενέσθαι, και έσται ατελής˙ ή ειδώς περιέμενε τον καιρόν του πράγματος, και έσται καιρόν ουκ ειδώς˙ </w:t>
      </w:r>
      <w:r w:rsidR="003F1B09">
        <w:rPr>
          <w:rFonts w:ascii="Tahoma" w:hAnsi="Tahoma" w:cs="Tahoma"/>
        </w:rPr>
        <w:t>ή ει ήδει και ότι δει γενέσθαι, και πότε γενέσθαι, τίνος ένεκεν υποταγήναι υπέμενεν; Ίνα δείξη την υπεροχήν; Τούτο ου Πατρός εστί δείξαι υπεροχήν, άλλ’ οικείαν ευτέλειαν˙ ου γαρ ικανόν το του Πατρός όνομα δείξαι τα πρεσβεία του Πατρός; Χωρίς γαρ τούτου πάντα τα αυτά τα αυτά εστί τω παιδί. Ου γαρ ικανή αύτη η τιμή παρά του Πατρός εις τον Υιόν.</w:t>
      </w:r>
    </w:p>
    <w:p w:rsidR="003F1B09" w:rsidRDefault="003F1B09" w:rsidP="008F1C59">
      <w:pPr>
        <w:spacing w:line="360" w:lineRule="auto"/>
        <w:ind w:firstLine="720"/>
        <w:jc w:val="both"/>
        <w:rPr>
          <w:rFonts w:ascii="Tahoma" w:hAnsi="Tahoma" w:cs="Tahoma"/>
        </w:rPr>
      </w:pPr>
      <w:r>
        <w:rPr>
          <w:rFonts w:ascii="Tahoma" w:hAnsi="Tahoma" w:cs="Tahoma"/>
        </w:rPr>
        <w:t xml:space="preserve">Τι ουν φασίν οι αιρετικοί; Ιδού, φησίν, ουκ εγένετο άνθρωπος˙ οι Μαρκίωνος, λέγω˙ αλλά τι; Εν ομοιώματι, φησίν, ανθρώπων. Πώς δε εστίν εν ομοιώματι ανθρώπων γενέσθαι; Σκιάν περιβαλλόμενον; Ουκούν είδωλον τούτό εστί, κι ουκέτι ανθρώπου ομοίωμα˙ ανθρώπου γαρ ομοίωμα, άνθρωπος έτερος. Τι δε ερείς Ιωάννη λέγοντι, «Ο λόγος σαρξ εγένετο»; Αλλά και αυτός ούτος φησίν ο μακάριος αλλαχού, </w:t>
      </w:r>
      <w:r>
        <w:rPr>
          <w:rFonts w:ascii="Tahoma" w:hAnsi="Tahoma" w:cs="Tahoma"/>
        </w:rPr>
        <w:lastRenderedPageBreak/>
        <w:t>«Εν ομοιώματι σαρκός αμαρτίας». «Και σχήματι ευρεθείς ως άνθρωπος». Ιδού, φησί, και σχήματι, και ως άνθρωπος. Τούτο δε ουκ έστιν άνθρωπος αληθώς, το ως άνθρωπον είναι, και το σχήματι είναι άνθρωπον˙ το γαρ σχήματι είναι άνθρωπον, ουκ έστι φύσει άνθρωπον είναι. Οράτε μεθ’ όσης εγώ ευγνωμοσύνης τα παρά των εχθρών τίθμημι; Η γαρ λαμπρά νίκη και εκ περιουσίας γινομένη αύτη εστίν, όταν τα δοκούντα αυτών ισχυρά είναι μη αποκρύπτωμεν˙ τούτο γαρ απάτη εστί μάλλον, ή νίκη.</w:t>
      </w:r>
    </w:p>
    <w:p w:rsidR="003F1B09" w:rsidRDefault="003F1B09" w:rsidP="008F1C59">
      <w:pPr>
        <w:spacing w:line="360" w:lineRule="auto"/>
        <w:ind w:firstLine="720"/>
        <w:jc w:val="both"/>
        <w:rPr>
          <w:rFonts w:ascii="Tahoma" w:hAnsi="Tahoma" w:cs="Tahoma"/>
        </w:rPr>
      </w:pPr>
      <w:r>
        <w:rPr>
          <w:rFonts w:ascii="Tahoma" w:hAnsi="Tahoma" w:cs="Tahoma"/>
        </w:rPr>
        <w:t xml:space="preserve">Τι ουν φασί; Πάλιν αυτά αναλάβωμεν. Το σχήματι, ουκ έστι φύσει, και το ως άνθρωπον είναι, και το εν ομοιώματι ανθρώπου είναι, ουκ έστι τούτο άνθρωπον είναι. Άρα και το μορφήν δούλου λαβείν, ουκ έστι μορφήν δούλου λαβείν. Ουκούν μάχη ενταύθα˙ και δια τι μη εκείνο συ πρότερος λύεις; Ώσπερ γαρ ταύτα νομίζεις ημίν αντικείσθαι, ούτω και ημείς φαμέν εκείνό σοι αντικείσθαι. Ού γαρ είπεν, ως μορφή δούλου, ουδέ, εν ομοιώματι μορφής δούλου, ουδέ, εν σχήματι μορφής δούλου, αλλά, «μορφήν δούλου έλαβε». Τι ουν εστί; Και γαρ μάχη εστίν. Ουδεμία μάχη, μη γένοιτο˙ αλλά τις ο ψυχρός αυτών </w:t>
      </w:r>
      <w:r w:rsidR="00234F40">
        <w:rPr>
          <w:rFonts w:ascii="Tahoma" w:hAnsi="Tahoma" w:cs="Tahoma"/>
        </w:rPr>
        <w:t xml:space="preserve">λόγος και καταγέλαστος; Μορφήν δούλου, φησίν, έλαβεν, ότε το λέντιον περιζωσάμενος ένιψε τους πόδας των μαθητών. Τούτο μορφή δούλου εστίν; Άλλ’ ουκ έστι τούτο μορφή δούλου, άλλ’ έργον δούλου. Έτερον δε εστίν έργον είναι δούλου, και μορφήν δούλου λαβείν. Δια τι γαρ ουκ είπεν, ότι έργον εποίησε δούλου, ο σαφέστερον ήν; Ουδαμού δε εν τη γραφή μορφή αντί έργου είρηται˙ πολύ γαρ το μέσον˙ το μεν γαρ φύσεώς εστί, το δε ενεργείας. Και εν τη συνηθεία δε ουδαμού την μορφήν αντί έργου λέγοντες λαμβάνομεν. Άλλως δε, ουδέ το έργον έλαβε κατ’ εκείνους, ουδέ διεζώσατο. Ει γαρ φαντασία το πράγμα ήν, ουκ ην αλήθεια˙ ει μη χείρας είχε, πώς ένιψεν; Ει μη οσφύν είχε, πως λέντιον περιεζώσατο; Ποία δε και ιμάτια έλαβεν; «Έλαβε γαρ τα ιμάτια αυτού», φησίν. Ώστε ουδέ το έργον ενταύθα ευρίσκεται γεγονός, αλλά απάτη εστί μόνον, ουδέ ένιψε τους μαθητάς. Ει γαρ η ασώματος φύσις ουκ εφάνη, εν σώματι ουκ ήν˙ τις ουν τους μαθητάς ένιψε; </w:t>
      </w:r>
    </w:p>
    <w:p w:rsidR="00234F40" w:rsidRDefault="00234F40" w:rsidP="008F1C59">
      <w:pPr>
        <w:spacing w:line="360" w:lineRule="auto"/>
        <w:ind w:firstLine="720"/>
        <w:jc w:val="both"/>
        <w:rPr>
          <w:rFonts w:ascii="Tahoma" w:hAnsi="Tahoma" w:cs="Tahoma"/>
        </w:rPr>
      </w:pPr>
      <w:r>
        <w:rPr>
          <w:rFonts w:ascii="Tahoma" w:hAnsi="Tahoma" w:cs="Tahoma"/>
        </w:rPr>
        <w:t xml:space="preserve">Τι ουν πάλιν προς Παύλον τον Σαμοσατέα; Τι γαρ εκείνος φησί; Και αυτός το αυτό φησίν. Άλλ’ ουκ έστι τούτο κένωσις, το φύσεως όντα ανθρωπίνης και άνθρωπον ψιλόν, νίψαι τους ομοδούλους. Α γαρ προς Αρειανούς είπομεν, ταύτα και προς τούτους ρητέον˙ ουδέν γαρ αλλήλων διεστήκασιν, άλλ’ ή ολίγω χρόνω˙ και γαρ ούτοι κακείνοι κτίσμα τον Υιόν του Θεού φασί. Τι ουν ερούμεν προς αυτούς; Ει άνθρωπος ανθρώπους ένιψεν, ουκ εκένωσεν, ουκ εταπείνωσεν εαυτόν˙ ει άνθρωπος ων ουχ ήρπασε το είναι ίσα Θεώ, ουκ επαινετός. Το μεν γάρ Θεόν όντα άνθρωπον </w:t>
      </w:r>
      <w:r>
        <w:rPr>
          <w:rFonts w:ascii="Tahoma" w:hAnsi="Tahoma" w:cs="Tahoma"/>
        </w:rPr>
        <w:lastRenderedPageBreak/>
        <w:t xml:space="preserve">γενέσθαι, πολλή ταπείνωσις, άφατος, ανεκδιήγητος˙ το δε άνθρωπον όντα τα των ανθρώπων ποιείν, ποία ταπείνωσις; Πού δε μορφή Θεού έργον Θεού λέγεται; Ει γαρ άνθρωπος ην ψιλός, και δια τα έργα λέγεται μορφή Θεού, δια τι μη και επί Πέτρου το αυτό ποιούμεν; Μείζονα γαρ αυτού ειργάσατο. Δια τι μη και επί Παύλου λέγεις, ότι μορφήν Θεού είχε; Δια τι μη και παρ’ εαυτού το παράδειγμα εισήνεγκε Παύλος, ο μυρία πράξας δουλικά, και μηδέ παραιτησάμενος λέγειν, «Ου γαρ εαυτούς κηρύσσομεν, αλλά Χριστόν Ιησούν Κύριον, εαυτούς δε δούλους υμών δια Ιησού». Γέλως ταύτα και φλυαρία. Πώς εκένωσεν εαυτόν, ειπέ, και τι η κένωσις; Τι η ταπείνωσις; Ει επειδή θαύματα ειργάσατο; Τούτο εποίησε και Παύλος, και Πέτρος, ώστε ου του Υιού τούτο εξαίρετον. </w:t>
      </w:r>
    </w:p>
    <w:p w:rsidR="00234F40" w:rsidRDefault="00234F40" w:rsidP="008F1C59">
      <w:pPr>
        <w:spacing w:line="360" w:lineRule="auto"/>
        <w:ind w:firstLine="720"/>
        <w:jc w:val="both"/>
        <w:rPr>
          <w:rFonts w:ascii="Tahoma" w:hAnsi="Tahoma" w:cs="Tahoma"/>
        </w:rPr>
      </w:pPr>
      <w:r>
        <w:rPr>
          <w:rFonts w:ascii="Tahoma" w:hAnsi="Tahoma" w:cs="Tahoma"/>
        </w:rPr>
        <w:t xml:space="preserve">Τι ουν εστίν, «εν ομοιώματι ανθρώπων γενόμενος»; Πολλά μεν είχεν ημέτερα, πολλά δε ουκ είχεν˙ οίον από συνουσίας ουκ ετέχθη, οίον αμαρτίαν ουκ εποίησε. Ταύτα </w:t>
      </w:r>
      <w:r w:rsidR="00A63BF5">
        <w:rPr>
          <w:rFonts w:ascii="Tahoma" w:hAnsi="Tahoma" w:cs="Tahoma"/>
        </w:rPr>
        <w:t xml:space="preserve">υπήρχεν αυτώ, α μηδενί των ανθρώπων. Ουκ ην το φαινόμενον μόνον, αλλά και Θεός. Εφαίνετο άνθρωπος, ουκ ην τοις πολλοίς όμοιος. Την μεν γαρ σάρκα όμοιος ην. Τούτο ουν λέγει, ότι ουκ ην ψιλός άνθρωπος. Δια τούτό φησίν, «εν ομοιώματι ανθρώπων». Ημείς μεν γαρ ψυχή και σώμά εσμέν˙ εκείνος δε Θεός, και ψυχή και σώμα. Δια τούτο φησίν, «εν ομοιώματι». Ίνα γαρ μη ακούσας, ότι εκένωσεν εαυτόν, μεταβολήν νομίσης και μετάπτωσιν και αφανισμόν τινά, μένων, φησίν, ο ην, έλαβεν ο ουκ ήν, και σαρξ γενόμενος έμενε Θεός λόγος ων. Ώστε κατά τούτο όμοιος ανθρώπω, και δια τούτο φησί, «και σχήματι». Ουχ η φύσις μετέπεσεν, ουδέ σύγχυσίς τις εγένετο, αλλά σχήματι εγένετο. </w:t>
      </w:r>
    </w:p>
    <w:p w:rsidR="00A63BF5" w:rsidRDefault="00A63BF5" w:rsidP="008F1C59">
      <w:pPr>
        <w:spacing w:line="360" w:lineRule="auto"/>
        <w:ind w:firstLine="720"/>
        <w:jc w:val="both"/>
        <w:rPr>
          <w:rFonts w:ascii="Tahoma" w:hAnsi="Tahoma" w:cs="Tahoma"/>
        </w:rPr>
      </w:pPr>
      <w:r>
        <w:rPr>
          <w:rFonts w:ascii="Tahoma" w:hAnsi="Tahoma" w:cs="Tahoma"/>
        </w:rPr>
        <w:t xml:space="preserve">Ειπών γαρ, ότι μορφήν δούλου έλαβεν, εθάρσησε λοιπόν και τούτο ειπείν, ως εκείνου πάντας επιστομίζοντος. Επεί και όταν λέγη, «εν ομοιώματι σαρκός αμαρτίας», ου τούτο </w:t>
      </w:r>
      <w:r w:rsidR="006C3707">
        <w:rPr>
          <w:rFonts w:ascii="Tahoma" w:hAnsi="Tahoma" w:cs="Tahoma"/>
        </w:rPr>
        <w:t>φησίν, ότι σάρκα ουκ είχεν, άλλ’ ότι η σαρξ εκείνη ουχ ήμαρτεν, άλλ’ ομοία ην τη αμαρτωλώ. Κατά τι ομοία; Κατά  την φύσιν, ου κατά την κακίαν˙ δια τούτο ομοία αμαρτωλού ψυχής. Ώσπερ ουν εκεί το όμοιον δια το μη πάντα είναι ίσον, ούτω και ενταύθα ομοίωμα δια το μη πάντα είναι ίσα˙ οίον το μη εκ συνουσίας, το χωρίς αμαρτίας, το μη ψιλόν άνθρωπον. Και καλώς είπεν, «ως άνθρωπος»˙ ου γαρ ην εις των πολλών, άλλ’ ως εις των πολλών. Ου γαρ εις άνθρωπον μετέπεσεν ο Θεός Λόγος, ουδέ ουσία μετεβλήθη, άλλ’ ως άνθρωπος εφάνη, ου φαντασιοκοπών ημάς, αλλά παιδεύων εις ταπεινοφροσύνην. Όταν ουν είπη, «ως άνθρωπος», τούτο φησίν˙ επεί και αλλαχού φησίν αυτόν άνθρωπον, όταν λέγη˙</w:t>
      </w:r>
    </w:p>
    <w:p w:rsidR="006C3707" w:rsidRDefault="006C3707" w:rsidP="008F1C59">
      <w:pPr>
        <w:spacing w:line="360" w:lineRule="auto"/>
        <w:ind w:firstLine="720"/>
        <w:jc w:val="both"/>
        <w:rPr>
          <w:rFonts w:ascii="Tahoma" w:hAnsi="Tahoma" w:cs="Tahoma"/>
        </w:rPr>
      </w:pPr>
      <w:r>
        <w:rPr>
          <w:rFonts w:ascii="Tahoma" w:hAnsi="Tahoma" w:cs="Tahoma"/>
        </w:rPr>
        <w:t>«Εις Θεός, και εις μεσίτης, άνθρωπος Χριστός Ιησούς».</w:t>
      </w:r>
    </w:p>
    <w:p w:rsidR="006C3707" w:rsidRDefault="006C3707" w:rsidP="008F1C59">
      <w:pPr>
        <w:spacing w:line="360" w:lineRule="auto"/>
        <w:ind w:firstLine="720"/>
        <w:jc w:val="both"/>
        <w:rPr>
          <w:rFonts w:ascii="Tahoma" w:hAnsi="Tahoma" w:cs="Tahoma"/>
        </w:rPr>
      </w:pPr>
      <w:r>
        <w:rPr>
          <w:rFonts w:ascii="Tahoma" w:hAnsi="Tahoma" w:cs="Tahoma"/>
        </w:rPr>
        <w:lastRenderedPageBreak/>
        <w:t xml:space="preserve">Είρηται ημίν και τα προς τούτους˙ και προς τους μη λέγοντας δε ανειληφέναι ψηχήν, αναγκαίον ειπείν. </w:t>
      </w:r>
      <w:r w:rsidR="00233755">
        <w:rPr>
          <w:rFonts w:ascii="Tahoma" w:hAnsi="Tahoma" w:cs="Tahoma"/>
        </w:rPr>
        <w:t xml:space="preserve">Ει η μορφή του Θεού τέλειος Θεός, και η μορφή του δούλου τέλειος δούλος. Πάλιν προς Αρειανούς. «Μορφή Θεού υπάρχων», φησίν, «ουχ αρπαγμόν ηγήσατο το είναι ίσα Θεώ». Ενταύθα περί της θεότητος, ουδαμού το, εγένετο, ουδαμού το, έλαβεν. «Άλλ’ ευατόν εκένωσε, μορφήν δούλου λαβών εν ομοιώματι ανθρώπου γενόμενος». Ενταύθα περί της ανθρωπότητος, το έλαβε, και εγένετο. Τούτο εγένετο, τούτο έλαβεν˙ εκείνο υπήρχε. «Μη δη συγχέωμεν, μηδε διϊστώμεν. Εις Θεός, εις Χριστός, ο Υιός του Θεού. Το δε, εις, όταν είπω, ένωσιν λέγω, ου σύγχυσιν, της φύσεως ταύτης εις εκείνην μεταπεσούσης, αλλά ηνωμένης. «Εταπείνωσεν εαυτόν, υπήκοος γενόμενος μέχρι θανάτου, θανάτου δε σταυρού». Ιδού, φησίν, υπήκοος γέγονεν εκών, ουκ ίσος ην τω ώ υπήκουσεν. Ουδέ τούτο αυτόν ελαττοί, ώ αγνώμονες και ανόητοι˙ επεί και φίλοις υπακούομεν ημείς, και ουδέν τούτο ποιεί. Ως Υιός Πατρί υπήκουσεν, ουκ εις δουλικόν αξίωμα καταπεσών, αλλά τούτω αυτώ μάλιστα φυλάττων της γνησιότητος το θαύμα, τη πολλή περί τον Πατέρα τιμή. Ετίμησε τον Πατέρα, ουχ ίνα συ αυτόν ατιμάσης, άλλ’ ίνα μάλλον θαυμάσης, ίνα και από τούτου μάθης, ότι γνήσιος Υιός, τω μάλιστα πάντων τον Πατέρα </w:t>
      </w:r>
      <w:r w:rsidR="00F7324D">
        <w:rPr>
          <w:rFonts w:ascii="Tahoma" w:hAnsi="Tahoma" w:cs="Tahoma"/>
        </w:rPr>
        <w:t>τετιμηκέναι. Ουδείς ούτως ετίμησε τον Θεόν. Όσον είχε το ύψος, τοσαύτην ταπείνωσιν υπέστη αντίρροπον. Ώσπερ πάντων εστί μείζων, και ουδείς αυτώ ίσος, ούτω και τη περί τον Πατέρα τιμή πάντας ενίκησεν, ους αναγκασθείς, ουδέ άκων, αλλά και τούτο της αρετής αυτού˙ ή ουκ έχω πως είπω. Βαβαί, μέγα και το δούλον γενέσθαι, και σφόδρα άρρητον˙ το δε και θάνατον αποστήναι, πάλιν πολλώ πλέον.</w:t>
      </w:r>
    </w:p>
    <w:p w:rsidR="00F7324D" w:rsidRDefault="00F7324D" w:rsidP="008F1C59">
      <w:pPr>
        <w:spacing w:line="360" w:lineRule="auto"/>
        <w:ind w:firstLine="720"/>
        <w:jc w:val="both"/>
        <w:rPr>
          <w:rFonts w:ascii="Tahoma" w:hAnsi="Tahoma" w:cs="Tahoma"/>
        </w:rPr>
      </w:pPr>
      <w:r>
        <w:rPr>
          <w:rFonts w:ascii="Tahoma" w:hAnsi="Tahoma" w:cs="Tahoma"/>
        </w:rPr>
        <w:t xml:space="preserve">Άλλ’ έστι και έτερόν τι τούτου μείζον και παραδοξότερον. Δια τι; Ότι ουχ άπας θάνατος όμοιος. Ούτος γαρ ο πάντων επονειδιστικώτερος είναι εδόκει, ούτος ο αισχύνης γέμων, ούτος ο επάρατος˙ «Επικατάρατος» γαρ, φησί, «πας ο κρεμάμενος επί ξύλου». Δια τούτο και Ιουδαίοι τούτω εσπούδασαν αυτόν ανελείν, ώστε και επονείδιστον εργάσασθαι, ίνα ει και τω αναιρεθήναι μηδείς απέχηται αυτού, αλλά τω ούτως αναιρεθήναι. Δια τούτο και λησταί δύο μεταξύ αυτού εσταυρώθησαν, ίνα κοινωνήση της δόξης αυτοίς, και πληρωθή το ειρημένον, «Και μετά ανόμων ελογίσθη». Αλλά τοσούτω μάλλον η αλήθεια λάμπει, τοσούτω φαιδροτέρα γίνεται. </w:t>
      </w:r>
      <w:r w:rsidR="00C03560">
        <w:rPr>
          <w:rFonts w:ascii="Tahoma" w:hAnsi="Tahoma" w:cs="Tahoma"/>
        </w:rPr>
        <w:t xml:space="preserve">Όταν γαρ τοσαύτα η μηχανήματα παρά των εχθρών κατά της δόξής αυτού γινόμενα, διαλάμπη δε, τοσούτω μείζον δείκνυται. Ου γαρ τω αποκτείναι, αλλά και τω ούτως αποκτείναι ώοντο βδελυκτόν αυτόν εργάσασθαι, και πάντων αποφαίνειν βδελυκτότερον˙ και ουδέν ίσχυσαν. Ούτω δε μιαροί τίνες ήσαν αμφότεροι οι λησταί˙ ύστερον γαρ ο εις μεταβάλετο˙ ότι και εν σταυρώ όντες, ωνείδιζον αυτώ˙ και ούτε </w:t>
      </w:r>
      <w:r w:rsidR="00C03560">
        <w:rPr>
          <w:rFonts w:ascii="Tahoma" w:hAnsi="Tahoma" w:cs="Tahoma"/>
        </w:rPr>
        <w:lastRenderedPageBreak/>
        <w:t>το συνειδός των ιδίων αμαρτημάτων, ούτε το εν κολάσει είναι, ούτε το και αυτούς τα αυτά πάσχειν, κατείχεν αυτών την μανίαν. Όπερ ουν και ο εις τω ενί είπε, και επεστόμισε λέγων</w:t>
      </w:r>
      <w:r w:rsidR="00BF6612">
        <w:rPr>
          <w:rFonts w:ascii="Tahoma" w:hAnsi="Tahoma" w:cs="Tahoma"/>
        </w:rPr>
        <w:t xml:space="preserve">˙ «Ουδέ φοβή τον Θεόν συ, ότι εν τω αυτώ κρίματί εσμέν;» Τοσαύτην είχον την κακίαν. </w:t>
      </w:r>
    </w:p>
    <w:p w:rsidR="00BF6612" w:rsidRDefault="00BF6612" w:rsidP="008F1C59">
      <w:pPr>
        <w:spacing w:line="360" w:lineRule="auto"/>
        <w:ind w:firstLine="720"/>
        <w:jc w:val="both"/>
        <w:rPr>
          <w:rFonts w:ascii="Tahoma" w:hAnsi="Tahoma" w:cs="Tahoma"/>
        </w:rPr>
      </w:pPr>
      <w:r>
        <w:rPr>
          <w:rFonts w:ascii="Tahoma" w:hAnsi="Tahoma" w:cs="Tahoma"/>
        </w:rPr>
        <w:t>«Διο», φησί, «και ο Θεός αυτόν υπερύψωσε, και εχαρίσατο αυτώ όνομα το υπέρ παν όνομα». Όταν της σαρκός επιλάβηται ο μακάριος Παύλος, πάντα λοιπόν τα ταπεινά μετά αδείας φθέγγεται. Έως μεν γαρ ουκ έλεγεν, ότι μορφήν δούλου έλαβεν, αλλά περί της θεότητος διελέγετο, όρα πως υψηλώς˙ υψηλώς λέγω κατά την δύναμιν˙ κατά γας την αξίαν ου φθέγγεται την αυτού˙ ουδέ γαρ δύναται˙ «Εν μορφή», φησί, «Θεού υπάρχων, ουχ αρπαγμόν ηγήσατο το είναι ίσα Θεώ». Επειδή δε είπεν, ότι ενηνθρώπησε, λοιπόν αδεώς τα ταπεινά φθέγγεται,  θαρρών ως ουδέν βλάπτει την θεότητα το ταπεινά λέγεσθαι, της σαρκός αυτού δεχομένης ταύτα. «Διο και ο Θεός αυτόν υπερύψωσε, και εχαρίσατο αυτώ όνομα το υπέρ όνομα, ίνα εν τω ονόματι Ιησού παν γόνυ κάμψη, επουρανίων και επιγείων και καταχθονίων, και πάσα γλώσσα εξομολογήσεται, ότι Κύριος Ιησούς Χριστός εις δόξαν Θεού Πατρός», είπωμεν προς τους αιρετικούς, ει περί του μη σαρκωθέντος ταύτα λέγεται, ει περί του Θεού Λόγου, πώς αυτόν υπερύψωσεν; Ως πλέον τι δεδωκώς; Ουκούν ατελής ην κατά τούτο, και δι’ ημάς εγένετο τέλειος. Ει γαρ μη ημάς ευηργέτησεν, ουκ αν έτυχε της τιμής.</w:t>
      </w:r>
    </w:p>
    <w:p w:rsidR="00BF6612" w:rsidRDefault="00BF6612" w:rsidP="008F1C59">
      <w:pPr>
        <w:spacing w:line="360" w:lineRule="auto"/>
        <w:ind w:firstLine="720"/>
        <w:jc w:val="both"/>
        <w:rPr>
          <w:rFonts w:ascii="Tahoma" w:hAnsi="Tahoma" w:cs="Tahoma"/>
        </w:rPr>
      </w:pPr>
      <w:r>
        <w:rPr>
          <w:rFonts w:ascii="Tahoma" w:hAnsi="Tahoma" w:cs="Tahoma"/>
        </w:rPr>
        <w:t xml:space="preserve">«Και εχαρίσατο», φησίν, «όνομα». </w:t>
      </w:r>
      <w:r w:rsidR="00F12710">
        <w:rPr>
          <w:rFonts w:ascii="Tahoma" w:hAnsi="Tahoma" w:cs="Tahoma"/>
        </w:rPr>
        <w:t>Ιδού, ουδέ όνομα είχε καθ’ υμάς. Πώς δε, ει οφειλήν έλαβεν, ευρίσκεται ενταύθα χάριτι και δωρεά λαβών, και όνομα το υπέρ παν όνομα; Ποίον δε ίδωμεν και το όνομα˙ «ίνα εν τω ονόματι Ιησού Χριστού», φησί, «παν γόνυ κάμψη». Όνομα αυτοί την δόξαν λέγουσιν. Αύτη ουν η δόξα υπέρ πάσαν δόξαν εστί; Δόξα δε όλως εστί, το προσκυνείν αυτώ; Πόρρω απέχετε της του Θεού μεγαλειότητος υμείς, οι νομίζοντες ειδέναι τον Θεόν, ως αυτός οίδεν εαυτόν. Και από τούτου μεν δήλον, όσον απέχετε της εννοίας της περί Θεού˙ δήλον δε και εκ τούτου. Αύτη δόξα εστίν, ειπέ μοι; Ουκούν πριν ή τους ανθρώπους γενέσθαι, πριν ή τους αγγέλους, πριν ή τους αρχαγγέλους, ουκ ήν εν δόξη. Ει γαρ αύτη εστίν η δόξα η υπέρ πάσαν δόξαν˙ τούτο γαρ εστί το υπέρ παν όνομα˙ ει και εν δόξη ην, άλλ’ εν ελάττονι ταύτης. Ουκούν τούτο το όντα εποίησε, και δια τούτο, ίνα εν δόξη γένηται, ουκέτι αγαθότητι, αλλά δεόμενος της παρ’ ημών δόξης. Οράτε την άνοιαν, οράτε την ασέβειαν; Αν μεν ουν περί του σαρκωθέντος ταύτα έλεγεν, είχε λόγον˙ ανέχεται γαρ ο Θεός Λόγος περί ης σαρκός ταύτα λέγεσθαι˙ ου γαρ της φύσεως άπτεται, αλλά περί την οικονομίαν το παν ίσταται.</w:t>
      </w:r>
    </w:p>
    <w:p w:rsidR="00F12710" w:rsidRDefault="00F12710" w:rsidP="008F1C59">
      <w:pPr>
        <w:spacing w:line="360" w:lineRule="auto"/>
        <w:ind w:firstLine="720"/>
        <w:jc w:val="both"/>
        <w:rPr>
          <w:rFonts w:ascii="Tahoma" w:hAnsi="Tahoma" w:cs="Tahoma"/>
        </w:rPr>
      </w:pPr>
      <w:r>
        <w:rPr>
          <w:rFonts w:ascii="Tahoma" w:hAnsi="Tahoma" w:cs="Tahoma"/>
        </w:rPr>
        <w:lastRenderedPageBreak/>
        <w:t>Τι δε εστίν, «επουρανίων και επιγείων και καταχθονίων»; Τουτέστιν, ο κόσμος πας, και άγγελοι, και άνθρωποι, και δαίμονες˙ ή ότι και οι δίκαιοι, και οι ζώντες, και οι αμαρτωλοί. «Και πάσα γλώσσα εξομολογήσεται, ότι Κύριος Ιησούς Χριστός, εις δόξαν Θεού Πατρός». Τουτέστιν, ίνα πάντες τούτο είπωσι˙ τούτο δε δόξα του Πατρός. Οράς πανταχού, όταν ο Υιός δοξάζηται, τον Πατέρα δοξαζόμενον; Ούτω και όταν ατιμάζηται ο Υιός, ο Πατήρ ατιμάζεται. Ει γαρ εφ’ ημών τούτο, ένθα πολύ τοις πατράσι προς τους υιούς το μέσον, πολλώ μάλλον επί του Θεού, ένθα μέσον ουδέν, επ’ αυτόν διαβαίνει και η τιμή και η ύβρις. Αν γαρ η οικουμένη υποταγή τω Υιώ, φησί, τούτο Πατρός εστί δόξα.</w:t>
      </w:r>
    </w:p>
    <w:p w:rsidR="00F12710" w:rsidRDefault="005A5817" w:rsidP="008F1C59">
      <w:pPr>
        <w:spacing w:line="360" w:lineRule="auto"/>
        <w:ind w:firstLine="720"/>
        <w:jc w:val="both"/>
        <w:rPr>
          <w:rFonts w:ascii="Tahoma" w:hAnsi="Tahoma" w:cs="Tahoma"/>
        </w:rPr>
      </w:pPr>
      <w:r>
        <w:rPr>
          <w:rFonts w:ascii="Tahoma" w:hAnsi="Tahoma" w:cs="Tahoma"/>
        </w:rPr>
        <w:t>Ουκούν και όταν λέγωμεν, ότι τέλειός εστίν, ανενδεής, ότι ουκ ελάττων του Πατρός, τούτο δόξα του Πατρός, ότι τοιούτον εγέννησε. Τούτο και της δυνάμεως αυτού τεκμήριον μέγα, και της αγαθότητος και της σοφίας, ότι ουδέν ελάττονα, ούτε κατά την σοφίαν, ούτε κατά την αγαθότητα. Όταν είπω, ότι σοφός εστίν, ως ο Πατήρ, και ουδέν ελάττων, τούτο της πολλής του Πατρός σοφίας τεκμήριον˙ όταν είπω,</w:t>
      </w:r>
      <w:r w:rsidR="0065285C">
        <w:rPr>
          <w:rFonts w:ascii="Tahoma" w:hAnsi="Tahoma" w:cs="Tahoma"/>
        </w:rPr>
        <w:t xml:space="preserve"> ότι αγαθός εστίν, ως ο Πατήρ, τούτο της αγαθότητος αυτού δείγμα μέγιστον ότι τοιούτον εγέννησεν, ουδέν αυτού λειπόμενον, ουδέ αποδέοντα˙ όταν είπω, ότι ουκ ελάττονα κατά την ουσίαν, άλλ’ ίσον ουδέ ετέρας ουσίας, και εν τούτω πάλιν τον Θεόν θαυμάζω και την δύναμιν αυτού και την αγαθότητα και την σοφίαν, ότι άλλον υμίν τοιούτον έδειξεν εξ αυτού, πλην του Πατέρα είναι. Ώστε όσα αν είπω μεγάλα περί του Υιού, ταύτα εις τον Πατέρα διαβαίνει. Εί γαρ το μικρόν τούτο και ευτελές˙ μικρόν γαρ εστί προς την του Θεού δόξαν το την οικουμένην αυτώ προσκυνήσαι˙ εις Δόξαν Θεού γίνεται, πόσω μάλλον τα άλλα πάντα;</w:t>
      </w:r>
    </w:p>
    <w:p w:rsidR="0065285C" w:rsidRDefault="0065285C" w:rsidP="008F1C59">
      <w:pPr>
        <w:spacing w:line="360" w:lineRule="auto"/>
        <w:ind w:firstLine="720"/>
        <w:jc w:val="both"/>
        <w:rPr>
          <w:rFonts w:ascii="Tahoma" w:hAnsi="Tahoma" w:cs="Tahoma"/>
        </w:rPr>
      </w:pPr>
      <w:r>
        <w:rPr>
          <w:rFonts w:ascii="Tahoma" w:hAnsi="Tahoma" w:cs="Tahoma"/>
        </w:rPr>
        <w:t xml:space="preserve">Πιστεύωμεν τοίνυν εις δόξαν αυτού και βιώμεν εις δόξαν αυτού˙ επεί ουδέν όφελος θατέρου. Ώστε όταν δοξάζωμεν καλώς, μη ζώμεν δε καλώς, τότε μάλιστα υβρίζομεν αυτόν, ότι επιγραφόμενοι αυτόν δεσπότην και διδάσκαλον, καταφρονούμεν αυτού, και ου δεδοίκαμεν το φοβερόν εκείνο κριτήριον. Το μεν γαρ Έλληνας ακαθάρτως βιούν, θαυμαστόν ουδέν, ουδέ τοσαύτης καταγνώσεως άξιον˙ το δε Χριστιανούς τοσούτων μετέχοντας μυστηρίων, τοσαύτης απολαύοντας δόξης, ούτως ακαθάρτως βιούν, τούτό εστί το πάντων χείριστον και αφόρητον. Ειπέ  γαρ μοι˙ υπήκουσε την εσχάτην υπακοήν, δια τούτο έλαβε την άνω τιμήν˙ δούλος εγένετο, δια τούτο δεσπότης εστί πάντων, και αγγέλων και των άλλων απάντων. Ώστε και ημείς μη νομίζωμεν κατέρχεσθαι από του αξιώματος, όταν ταπεινώσωμεν εαυτούς. Τότε γαρ μάλλον εστίν υψωθήναι˙ εικότως˙ τότε μάλιστά εστί θαυμασθήναι. Ότι γαρ ο υψηλός ταπεινός εστίν, ο δε ταπεινός υψηλός, αρκεί μεν και </w:t>
      </w:r>
      <w:r>
        <w:rPr>
          <w:rFonts w:ascii="Tahoma" w:hAnsi="Tahoma" w:cs="Tahoma"/>
        </w:rPr>
        <w:lastRenderedPageBreak/>
        <w:t>η του Χριστού απόφασις τούτο λέγουσα˙ πλην αλλά και αυτό το πράγμα εξετάσωμεν.</w:t>
      </w:r>
    </w:p>
    <w:p w:rsidR="0065285C" w:rsidRDefault="0065285C" w:rsidP="008F1C59">
      <w:pPr>
        <w:spacing w:line="360" w:lineRule="auto"/>
        <w:ind w:firstLine="720"/>
        <w:jc w:val="both"/>
        <w:rPr>
          <w:rFonts w:ascii="Tahoma" w:hAnsi="Tahoma" w:cs="Tahoma"/>
        </w:rPr>
      </w:pPr>
      <w:r>
        <w:rPr>
          <w:rFonts w:ascii="Tahoma" w:hAnsi="Tahoma" w:cs="Tahoma"/>
        </w:rPr>
        <w:t>Τι εστί ταπεινωθήναι; Ου το ψέγεσθαι, ου το κατηγορείσθαι και διαβάλλεσθαι; Τι δε υψωθήναι; Το τιμάσθαι, το επαινείσθαι, το δοξάζεσθαι. Καλώς. Ίδωμεν ουν πως τούτο γίνεται. Άγγελος ων ο Σατανάς, ύψωσεν εαυτόν˙ τι ουν; Ουχί πάντων μάλλον εταπεινώθη; Ουχί χωρίον έχει την γην; Ουχί υπό πάντων κατηγορείται και διαβάλλεται; Άνθρωπος ων ο Παύλος, εταπείνωσεν εαυτόν˙ τι ουν; Ουχί θαυμάζεται; Ουχί επαινείται; Ουχί εγκωμιάζεται; Ουχί φίλος εστί του Χριστού; Ουχί μείζονα ειργάσατο ων ο Χριστός εποίησεν; Ουχ ως ανδραπόδω πολλάκις επέταξε τω διαβόλω; Ουχί ως δήμιον περιέφερεν; Ουχί έπαιζεν εν αυτώ; Ουχί συντετριμμένην αυτού την κεφαλήν είχεν υπό τους πόδας τους αυτού; Ουχί και ετέροις μετά πολλής της παρρησίας τούτο επηηύχετο; Τι λέγω; Επήρεν εαυτόν ο Αβεσσα</w:t>
      </w:r>
      <w:r w:rsidR="00662359">
        <w:rPr>
          <w:rFonts w:ascii="Tahoma" w:hAnsi="Tahoma" w:cs="Tahoma"/>
        </w:rPr>
        <w:t>λώμ, εταπείνωσεν εαυτόν ο Δαυΐδ˙ ποίος υψηλός εγένετο; Τις επίδοξος; Τι γαρ ταπεινότερον των ρημάτων τούτων, ων επί του Σεμεεί εφθέγγετο ο μακάριος ούτος προφήτης, λέγων˙ «Άφετε αυτόν καταράσθαι˙ Κύριος γαρ ενετείλατο αυτώ»;</w:t>
      </w:r>
    </w:p>
    <w:p w:rsidR="00662359" w:rsidRDefault="00662359" w:rsidP="008F1C59">
      <w:pPr>
        <w:spacing w:line="360" w:lineRule="auto"/>
        <w:ind w:firstLine="720"/>
        <w:jc w:val="both"/>
        <w:rPr>
          <w:rFonts w:ascii="Tahoma" w:hAnsi="Tahoma" w:cs="Tahoma"/>
        </w:rPr>
      </w:pPr>
      <w:r>
        <w:rPr>
          <w:rFonts w:ascii="Tahoma" w:hAnsi="Tahoma" w:cs="Tahoma"/>
        </w:rPr>
        <w:t xml:space="preserve">Και επ’ αυτών δε των πραγμάτων εξετάσωμεν, ει δοκεί. Εταπείνωσεν εαυτόν ο τελώνης, καίτοιγε ουδέ ταπεινοφροσύνη το πράγμα ην, αλλά πώς; Ευγνωμόνως απεκρίνατο. Ύψωσεν εαυτόν ο Φαρισαίος. Τι ουν; Εξετάσωμεν και τα πράγματα. Έστωσαν δύο τινές, αμφότεροι και πλουτούντες, και μετέχοντες πολλής τιμής, και επί σοφία και δυναστεία, και επί τοις άλλοις τοις κοσμικοίς πλεονεκτήμασι μεγαλοφρονούντες˙ είτα εκείνος μεν και ζητείτω τας παρά πάντων τιμάς, και μη λαμβάνων οργιζέσθω, και πλέον ή δει απαιτείτω, και υψούτω εαυτόν˙ ούτος δε καταφρονείτω του πράγαματος, προς μηδένα υπέρ τούτου δυσχεραινέτω, και διδομένην την τιμήν </w:t>
      </w:r>
      <w:r w:rsidR="00FE4ED0">
        <w:rPr>
          <w:rFonts w:ascii="Tahoma" w:hAnsi="Tahoma" w:cs="Tahoma"/>
        </w:rPr>
        <w:t xml:space="preserve">διακρουέσθω. Δόξης γαρ ουκ εστίν άλλως επιτυχείν, άλλ’ ή εν τω δόξαν φεύγειν. Έως μεν γαρ αυτήν διώκωμεν, φεύγει ημάς˙ όταν δε αυτήν φεύγωμεν, διώκει ημάς. Ει βούλει ένδοξος είναι, μη επιθύμει δόξης˙ ει βούλε υιψηλός είναι, μη γίνου υψηλός. Και άλλως δε, τον μεν μη εφιέμενον τιμής πάντες τιμώσι, τον δε επιζητούντα διαπτύουσι. Πέφυκε γαρ πως φιλόνεικον είναι το ανθρώπινον γένος, και αντιπαθές. </w:t>
      </w:r>
    </w:p>
    <w:p w:rsidR="00FE4ED0" w:rsidRDefault="00FE4ED0" w:rsidP="008F1C59">
      <w:pPr>
        <w:spacing w:line="360" w:lineRule="auto"/>
        <w:ind w:firstLine="720"/>
        <w:jc w:val="both"/>
        <w:rPr>
          <w:rFonts w:ascii="Tahoma" w:hAnsi="Tahoma" w:cs="Tahoma"/>
        </w:rPr>
      </w:pPr>
      <w:r>
        <w:rPr>
          <w:rFonts w:ascii="Tahoma" w:hAnsi="Tahoma" w:cs="Tahoma"/>
        </w:rPr>
        <w:t xml:space="preserve">Καταφρονώμεν τοίνυν δόξης˙ ούτω γαρ δυνησόμεθα γενέσθαι ταπεινοί, μάλλον δε υψηλοί. Μη ύψου σαυτόν, ίνα παρ’ ετέρου υψωθής. Ο παρ’ εαυτού υψούμενος, παρ’ ετέρων ουχ υψούται˙ ο παρ’ εαυτού ταπεινούμενος, παρ’ ετέρων ου ταπεινούται. Μέγα απόνοια κακόν˙ μωρόν είναι κρείττον, ή απονενοημένον˙ εκεί μεν </w:t>
      </w:r>
      <w:r>
        <w:rPr>
          <w:rFonts w:ascii="Tahoma" w:hAnsi="Tahoma" w:cs="Tahoma"/>
        </w:rPr>
        <w:lastRenderedPageBreak/>
        <w:t>γαρ η μωρία μόνον παρανοίας εστίν, ενταύθα δε χείρων εστί, και μωρία μετά μανίας. Ο ανόητος εαυτώ κακόν, ο δε απονενοημένος και ετέροις λύμη. Από ανοίας τούτο το πάθος τίκτεται. Ουκ έστιν υψηλόφρονα είναι μη όντα μωρόν˙ ο δε μωρίας έμπλεως, εστίν απονενοημένος. Άκουε σοφού τίνος λέγοντος˙ «Είδον άνθρωπον δοξούντα φρόνιμον είναι παρ’ εαυτώ˙ ελπίδα δε έχει μάλλον ο άφρων αυτού». Οράς ότι ουκ εική έλεγον, ότι χείρον μωρίας το κακόν</w:t>
      </w:r>
      <w:r w:rsidR="00071D8E">
        <w:rPr>
          <w:rFonts w:ascii="Tahoma" w:hAnsi="Tahoma" w:cs="Tahoma"/>
        </w:rPr>
        <w:t>»; «Ελπίδα», γαρ, φησί, «μάλλον έχει ο άφρων αυτού». Δια τούτο και ο Παύλος έλεγε, «Μη γίνεσθε φρόνιμοι παρ’ εαυτοίς». Επί των σωμάτων, ειπέ μοι, ποία φάμεν υγιαίνειν; Τα όγκον έχοντα πολύν, και πολλού πνεύματος ένδοθεν γέμοντα και ύδατος, ή τα κατεσταλμένα, και τεταπεινωμένην έχοντα την επιφάνειαν; Δήλον ότι ταύτα. Ουκούν και επί της ψυχής, η μεν φλεγμαίνουσα υδέρου χείρον έχει νόσημα˙ η δε κατεσταλμένη παντός απήλλακται πάθους.</w:t>
      </w:r>
    </w:p>
    <w:p w:rsidR="00071D8E" w:rsidRDefault="00071D8E" w:rsidP="008F1C59">
      <w:pPr>
        <w:spacing w:line="360" w:lineRule="auto"/>
        <w:ind w:firstLine="720"/>
        <w:jc w:val="both"/>
        <w:rPr>
          <w:rFonts w:ascii="Tahoma" w:hAnsi="Tahoma" w:cs="Tahoma"/>
        </w:rPr>
      </w:pPr>
      <w:r>
        <w:rPr>
          <w:rFonts w:ascii="Tahoma" w:hAnsi="Tahoma" w:cs="Tahoma"/>
        </w:rPr>
        <w:t>Πόσα ουν τίκτει ημίν αγαθά η ταπεινοφροσύνη; Τι βούλει; Το ανεξίκακον, το αόργητον, το φιλάνθρωπον, το νηπτιόν, το προσεκτικόν; Πάντα ταύτα από ταπεινοφροσύνης τα καλά, και τα εναντία από της απονοίας. Ανάγκη τον τοιούτον και υβριστήν είναι, και κλέπτην, και οργίλον, και πικρόν, και αμειδή, θηρίον μάλλον ή άνθρωπον. Ισχυρός ει, και μέγα φρονείς;  Ουκούν δια τούτο μάλλον οφείλεις ταπεινούσθαι. Δια τι επί πράγματι μέγα φρονείς ουδαμινώ; Και γαρ και λέων σου θρασύτερος, και υς ισχυρότερος, και ουδέ κώνωψ ει προς αυτούς˙ και λησταί δε και τυμβωρύχοι και μονομάχοι, και οι οικέται οι σοι, και ίσως οι αγνωμονέστεροι, ισχυρότεροί σου. Τούτο ουν άξιον επαίνου; Και ου κατορύττεις σαυτόν, επί τούτω μέγα φρονών; Αλλά καλός ει και ωραίος; Κορωνών το καύχημα. Ουκ ει του ταώ καλίων, ουδέ άνθους ένεκεν, ουδέ πτερών˙ εν τοις πτεροίς του όρνιθος η νίκη˙ πολύ σε παρελαύνει τη κόμη, τω άνθει. Και ο κύκνος δε σφόδρα εστί καλός, και πολλοί των ορνίθων έτεροι, προς ους ει παραβληθείης, ουδέν όψει σαυτόν. Πολλάκις δε και παιδία ευτελή, και κόραι απειρόγαμοι, και πόρναι γυναίκες, και άνδρες μαλακοί τούτο έσχον το καύχημα. Τούτο ουν άξιον απονοίας;</w:t>
      </w:r>
    </w:p>
    <w:p w:rsidR="00071D8E" w:rsidRDefault="00071D8E" w:rsidP="008F1C59">
      <w:pPr>
        <w:spacing w:line="360" w:lineRule="auto"/>
        <w:ind w:firstLine="720"/>
        <w:jc w:val="both"/>
        <w:rPr>
          <w:rFonts w:ascii="Tahoma" w:hAnsi="Tahoma" w:cs="Tahoma"/>
        </w:rPr>
      </w:pPr>
      <w:r>
        <w:rPr>
          <w:rFonts w:ascii="Tahoma" w:hAnsi="Tahoma" w:cs="Tahoma"/>
        </w:rPr>
        <w:t xml:space="preserve">Αλλά πλουτείς; Πόθεν; Τι κεκτημένος; Χρυσόν, άργυρον, λίθους τιμίους; Τούτο και ληστών εστί, και ανδροφόνων το καύχημα, και των τα μέταλλα εργαζομένων. Ο των καταδίκων πόνος, τούτό σοι καύχημα; Αλλά κοσμή και καλλωπίζη; Και ίππους εστίν ιδείν καλλωπιζομένους˙ παρά δε τοις Πέρσαις και καμήλους ίδοι τις αν καλλωπιζομένας˙ επί δε των ανθρώπων, τους επί σκηνής άπαντας. Ουκ αισχύνη επί τούτοις μέγα φρονών, εν οις τα άλογά σοι κοινωνεί, και δούλοι και ανδροφόνοι και μαλακοί και λησταί και τυμβωρύχοι; Άλλ’ οικίας οικοδομείς </w:t>
      </w:r>
      <w:r>
        <w:rPr>
          <w:rFonts w:ascii="Tahoma" w:hAnsi="Tahoma" w:cs="Tahoma"/>
        </w:rPr>
        <w:lastRenderedPageBreak/>
        <w:t xml:space="preserve">λαμπράς; Και τι τούτο; Πολλοί κολοιοί λαμπροτέρας οικούσι, και σεμνότερα έχουσι καταγώγια. Ή ουχ οράς τούτους τους περί τα χρήματα μαινομένους, οι εν αγροίς και εν ερήμοις τόποις ωκοδόμησαν οίκους, κολοιών καταγώγια; Αλλά φωνής ένεκα μέγα φρονείς; Του κύκνου και της αηδόνος ουδέποτε συ δυνήση άσαι λιγυρώτερον. Άλλ’ επί ποικιλία τέχνης; Και τι της μελίττης εν τούτω σοφώτερον; Ποίος ποικιλτής, τις ζωγράφος, ποίος γεωμέτρης τα ταύτης έργα μιμήσασθαι δυνήσεται; Άλλ’ επί λεπτότητι εσθήτος; Άλλ’ ενταύθά σε αράχναι νικώσιν. Άλλ’ επί ταχύτητι ποδών; Πάλιν τα πρωτεία παρά τοις αλόγοις, </w:t>
      </w:r>
      <w:r w:rsidR="00706CC7">
        <w:rPr>
          <w:rFonts w:ascii="Tahoma" w:hAnsi="Tahoma" w:cs="Tahoma"/>
        </w:rPr>
        <w:t>λαγωώ και δορκάδι, και όσα των κτηνών ουκ απολείπεται τη ταχύτητι των ποδών.</w:t>
      </w:r>
    </w:p>
    <w:p w:rsidR="00706CC7" w:rsidRDefault="00C46C65" w:rsidP="008F1C59">
      <w:pPr>
        <w:spacing w:line="360" w:lineRule="auto"/>
        <w:ind w:firstLine="720"/>
        <w:jc w:val="both"/>
        <w:rPr>
          <w:rFonts w:ascii="Tahoma" w:hAnsi="Tahoma" w:cs="Tahoma"/>
        </w:rPr>
      </w:pPr>
      <w:r>
        <w:rPr>
          <w:rFonts w:ascii="Tahoma" w:hAnsi="Tahoma" w:cs="Tahoma"/>
        </w:rPr>
        <w:t>Άλλ’ αποδημείς; Άλλ’ ου μάλλον των πτηνών˙ ταύτα γαρ ευκολώτερον την αποδημίαν ποιείται˙ ουκ εφοδίων δείται, ουχ υποζυγίων, άλλ’ αρκεί προς πάντα αυτοίς το πτερόν. Τούτο και ναύς, τούτο και υποζύγιον τούτο και όχημα, τούτο και άνεμος, και παν ότι αν είπη τις. Άλλ’ οξύ βλέπεις; Άλλ’ ουχ ως δορκάς ουδ’ ως αετός. Άλλ’ οξύ ακούεις; Άλλ’ ο όνος οξύτερον. Άλλ’ οσφραίνη; Άλλ’ ο κύων ουκ αφίησί σε αυτόν παρελθείν. Αλλά ποριστικός ει; Αλλά του μύρμηγκος απολείπη. Αλλά χρυσοφορείς; Άλλ’ ουχ ούτως, ως οι Ινδικοί μύρμηκες. Υγείας δε ένεκαν πολλώ βελτίω ημών τα άλογα, και ευεξίας και του ευπορείν˙ ου δέδοικεν εκείνα πενίαν. «Εμβλέψατε» γαρ, φησίν, «εις τα πετεινά του ουρανού, ότι ου σπείρουσιν, ουδέ θερίζουσιν, ουδέ συνάγουσιν εις αποθήκας».</w:t>
      </w:r>
    </w:p>
    <w:p w:rsidR="00C46C65" w:rsidRDefault="00C46C65" w:rsidP="008F1C59">
      <w:pPr>
        <w:spacing w:line="360" w:lineRule="auto"/>
        <w:ind w:firstLine="720"/>
        <w:jc w:val="both"/>
        <w:rPr>
          <w:rFonts w:ascii="Tahoma" w:hAnsi="Tahoma" w:cs="Tahoma"/>
        </w:rPr>
      </w:pPr>
      <w:r>
        <w:rPr>
          <w:rFonts w:ascii="Tahoma" w:hAnsi="Tahoma" w:cs="Tahoma"/>
        </w:rPr>
        <w:t xml:space="preserve">Ουκούν, φησίν, ημών τα άλογα κρείττονα εδημιούργησεν ο Θεός. Οράς πόσον εστί το απερίσκεπτον; Οράς το ανεξέταστον; Οράς η των πραγμάτων εξέτασις όσον ημίν χαρίζεται; Ο πάντων ανθρώπων μείζω φρενών, ευρέθη και των αλόγων ταπεινότερος. Αλλά φεισόμεθα αυτού, και ου μιμησόμεθα αυτόν, ουδέ επειδή της ημετέρας φύσεως μείζον εφρόνησε, καταγαγόντες αυτόν υπό την των αλόγων τάξιν, αφήσαμεν, άλλ’ αναστήσομεν αυτόν εκείθεν, ου δι’ αυτόν˙ αυτός μεν γαρ άξιος τοιαύτα παθείν˙ άλλ’ ίνα του Θεού η φιλανθρωπία και η εις ημάς δειχθή τιμή. Έστι γαρ, έστιν εν οις ουδέν ημίν κοινωνεί τα άλογα. Ποία δη ταύτα; Ευσέβεια, και ο κατ’ αρετήν βίος. Ενταύθα ουκ έχεις πόρνους ειπείν, ουδέ μαλακούς, ουδέ ανδροφόνους˙ απεσχίσμεθα γαρ αυτών. Τι δη τούτό εστί; Τον Θεόν ίσμεν, την πρόνοιαν επιγινώσκομεν την αυτού, περί αθανασίας φιλοσοφούμεν. Παραχωρείτω ενταύθα τα άλογα˙ ουκ αμφισβητήσει περί τούτων. Σωφρονούμεν˙ ενταύθα ουδέν τα άλογα κοινόν έχει. Πάντων γαρ αυτών λειπόμενοι, κρατούμεν αυτών. Τούτω γαρ μείζων η αρχή, ότι λειπόμενοι αυτών, βασιλεύομεν αυτών˙ ίνα μάθης, ότι ου συ τούτων αίτιος, άλλ’ ο ποιήσας σε Θεός, και λόγον χαρισάμενος. Δίκτυα, θήρατρα αυτοίς τίθεμεν, και </w:t>
      </w:r>
      <w:r>
        <w:rPr>
          <w:rFonts w:ascii="Tahoma" w:hAnsi="Tahoma" w:cs="Tahoma"/>
        </w:rPr>
        <w:lastRenderedPageBreak/>
        <w:t xml:space="preserve">εμβάλλομεν </w:t>
      </w:r>
      <w:r w:rsidR="00A970C3">
        <w:rPr>
          <w:rFonts w:ascii="Tahoma" w:hAnsi="Tahoma" w:cs="Tahoma"/>
        </w:rPr>
        <w:t>αυτά, και χειρούμεθα. Σωφροσύνη παρ’ ημίν, επιείκεια, πραότης, χρημάτων υπεροψία. Άλλ’ επειδή συ των απονενοημένων τις ων ουδέν τούτων έχεις, εικότως ή των ανθρώπων μείζον φρονείς, ή και των αλόγων ταπεινότερον. Τοιαύτη γαρ η άνοια και η θρασύτης˙ ή απαίρεται πέρα του δέοντος, ή ταπεινούται πάλιν ομοίως, ουδαμού την συμμετρίαν φυλάττουσα.</w:t>
      </w:r>
    </w:p>
    <w:p w:rsidR="00A970C3" w:rsidRDefault="00A970C3" w:rsidP="008F1C59">
      <w:pPr>
        <w:spacing w:line="360" w:lineRule="auto"/>
        <w:ind w:firstLine="720"/>
        <w:jc w:val="both"/>
        <w:rPr>
          <w:rFonts w:ascii="Tahoma" w:hAnsi="Tahoma" w:cs="Tahoma"/>
        </w:rPr>
      </w:pPr>
      <w:r>
        <w:rPr>
          <w:rFonts w:ascii="Tahoma" w:hAnsi="Tahoma" w:cs="Tahoma"/>
        </w:rPr>
        <w:t xml:space="preserve">Αγγέλων εσμέν ίσοι κατά τούτο˙ βασιλεία ημίν επήγγελται, η μετά Χριστού χορεία. Άνθρωπος μαστίζεται, και ουχ υποπίπτει˙ άνθρωπος θανάτου καταφρονεί, ου τρέμει, ου δέδοικεν, ουκ εφίεται του πλείονος. Ώστε όσοι μη τοιούτοί εισί, των αλόγων εισί χείρους. Όταν γαρ εν μεν τοις σωματικοίς πλεονεκτή, τα δε ψυχικά πλεονεκτήματα μη έχης, πώς ουχί των αλόγων ει χείρων; Άγε γαρ εις μέσον τινά των εν κακία αλογωτέρων, των εν τρυφή ζώντων και πλεονεξία. Ο ίππος αυτού πολεμικώτερος, ο υς ισχυρότερος, ο λαγωός ταχύτερος, ο ταώς ωραιότερος, ο κύκνος ευφωνότερος, ο ελέφας μείζων, ο αετός οξυδερκέστερος, πάντες όρνιθες πλουσιώτεροι. Πόθεν ουν άξιος ει κρατείν των αλόγων; Από του λόγου; Άλλ’ ουκ έστιν. Όστις γαρ μη εις δέον αυτώ κέχρηται, πάλιν εκείνων χείρων εστίν. Όταν γαρ λόγων έχων ολογώτερος εκείνων η, κρείττον ήν ει μηδέ την αρχήν εγένετο λογικός. Ου γαρ εστίν ίσον λαβόντα αρχήν προδούναι, και παρά καιρόν μη λαβείν. Ο βασιλεύων, και των δορυφόρων χείρων ων, κρείττον ήν ει μηδέ την αλουργίδα περιέκειτο. Ούτω δη και ενταύθα. </w:t>
      </w:r>
    </w:p>
    <w:p w:rsidR="00A970C3" w:rsidRDefault="00A970C3" w:rsidP="008F1C59">
      <w:pPr>
        <w:spacing w:line="360" w:lineRule="auto"/>
        <w:ind w:firstLine="720"/>
        <w:jc w:val="both"/>
        <w:rPr>
          <w:rFonts w:ascii="Tahoma" w:hAnsi="Tahoma" w:cs="Tahoma"/>
        </w:rPr>
      </w:pPr>
      <w:r>
        <w:rPr>
          <w:rFonts w:ascii="Tahoma" w:hAnsi="Tahoma" w:cs="Tahoma"/>
        </w:rPr>
        <w:t xml:space="preserve">Ειδότες ουν, ότι και των αλόγων χείρους εσμέν της αρετής χωρίς, ταύτην ασκώμεν, ίνα άνθρωποι γενώμεθα, μάλλον δε άγγελοι, και των επηγγελμένων αγαθών απολαύσωμεν, ώ γένοιτο πάντας ημάς επιτυχείν, χάριτι και φιλανθρωπία του Κυρίου ημών Ιησού Χριστού, μεθ’ ου τω Πατρί άμα τω αγίω Πνεύματι δόξα, κράτος, τιμή, νυν και αεί και εις τους αιώνας των αιώνων. Αμήν. </w:t>
      </w:r>
    </w:p>
    <w:p w:rsidR="00A970C3" w:rsidRDefault="00A970C3" w:rsidP="00A970C3">
      <w:pPr>
        <w:spacing w:line="360" w:lineRule="auto"/>
        <w:ind w:firstLine="720"/>
        <w:jc w:val="center"/>
        <w:rPr>
          <w:rFonts w:ascii="Tahoma" w:hAnsi="Tahoma" w:cs="Tahoma"/>
          <w:b/>
          <w:sz w:val="28"/>
          <w:szCs w:val="28"/>
        </w:rPr>
      </w:pPr>
    </w:p>
    <w:p w:rsidR="00A970C3" w:rsidRDefault="00A970C3" w:rsidP="00A970C3">
      <w:pPr>
        <w:spacing w:line="360" w:lineRule="auto"/>
        <w:ind w:firstLine="720"/>
        <w:jc w:val="center"/>
        <w:rPr>
          <w:rFonts w:ascii="Tahoma" w:hAnsi="Tahoma" w:cs="Tahoma"/>
          <w:b/>
          <w:sz w:val="28"/>
          <w:szCs w:val="28"/>
        </w:rPr>
      </w:pPr>
      <w:r>
        <w:rPr>
          <w:rFonts w:ascii="Tahoma" w:hAnsi="Tahoma" w:cs="Tahoma"/>
          <w:b/>
          <w:sz w:val="28"/>
          <w:szCs w:val="28"/>
        </w:rPr>
        <w:t>ΙΩΑΝΝΟΥ ΧΡΥΣΟΣΤΟΜΟΥ</w:t>
      </w:r>
    </w:p>
    <w:p w:rsidR="00A970C3" w:rsidRDefault="00A970C3" w:rsidP="00A970C3">
      <w:pPr>
        <w:spacing w:line="360" w:lineRule="auto"/>
        <w:ind w:firstLine="720"/>
        <w:jc w:val="center"/>
        <w:rPr>
          <w:rFonts w:ascii="Tahoma" w:hAnsi="Tahoma" w:cs="Tahoma"/>
          <w:b/>
          <w:sz w:val="28"/>
          <w:szCs w:val="28"/>
        </w:rPr>
      </w:pPr>
      <w:r>
        <w:rPr>
          <w:rFonts w:ascii="Tahoma" w:hAnsi="Tahoma" w:cs="Tahoma"/>
          <w:b/>
          <w:sz w:val="28"/>
          <w:szCs w:val="28"/>
        </w:rPr>
        <w:t>ΛΟΓΟΣ Η’</w:t>
      </w:r>
    </w:p>
    <w:p w:rsidR="00A970C3" w:rsidRDefault="00A970C3" w:rsidP="00A970C3">
      <w:pPr>
        <w:spacing w:line="360" w:lineRule="auto"/>
        <w:ind w:firstLine="720"/>
        <w:jc w:val="center"/>
        <w:rPr>
          <w:rFonts w:ascii="Tahoma" w:hAnsi="Tahoma" w:cs="Tahoma"/>
          <w:b/>
          <w:sz w:val="28"/>
          <w:szCs w:val="28"/>
        </w:rPr>
      </w:pPr>
      <w:r>
        <w:rPr>
          <w:rFonts w:ascii="Tahoma" w:hAnsi="Tahoma" w:cs="Tahoma"/>
          <w:b/>
          <w:sz w:val="28"/>
          <w:szCs w:val="28"/>
        </w:rPr>
        <w:t>ΦΙΛΙΠ. 2,5-11</w:t>
      </w:r>
    </w:p>
    <w:p w:rsidR="00A970C3" w:rsidRDefault="00A970C3" w:rsidP="00A970C3">
      <w:pPr>
        <w:spacing w:line="360" w:lineRule="auto"/>
        <w:ind w:firstLine="720"/>
        <w:jc w:val="both"/>
        <w:rPr>
          <w:rFonts w:ascii="Tahoma" w:hAnsi="Tahoma" w:cs="Tahoma"/>
        </w:rPr>
      </w:pPr>
      <w:r>
        <w:rPr>
          <w:rFonts w:ascii="Tahoma" w:hAnsi="Tahoma" w:cs="Tahoma"/>
          <w:sz w:val="28"/>
          <w:szCs w:val="28"/>
        </w:rPr>
        <w:t>«</w:t>
      </w:r>
      <w:r>
        <w:rPr>
          <w:rFonts w:ascii="Tahoma" w:hAnsi="Tahoma" w:cs="Tahoma"/>
        </w:rPr>
        <w:t xml:space="preserve">Ας υπάρχη λοιπόν μέσα σας αυτό το φρόνημα, που υπήρχε και εις τον Ιησούν Χριστόν, ο οποίος αν και υπήρχεν εν μορφή Θεού, δεν εθεώρησεν ότι είχεν εξ </w:t>
      </w:r>
      <w:r>
        <w:rPr>
          <w:rFonts w:ascii="Tahoma" w:hAnsi="Tahoma" w:cs="Tahoma"/>
        </w:rPr>
        <w:lastRenderedPageBreak/>
        <w:t>αρπαγής την ισότητά του προς τον Θεόν˙ άλλ’ εκένωσε τον εαυτόν του και έλαβε μορφήν δούλου, γενόμενος όμοιος προς τους ανθρώπους. Και κατά το εξωτερικόν σχήμα ευρέθη ως άνθρωπος, εταπείνωσε τον εαυτόν του, γενόμενος υπήκοος μέχρι θανάτου, και μάλιστα θανάτου σταυρικού. Δια τούτο και ο Θεός υπερύψωσεν</w:t>
      </w:r>
      <w:r w:rsidR="00D91C40">
        <w:rPr>
          <w:rFonts w:ascii="Tahoma" w:hAnsi="Tahoma" w:cs="Tahoma"/>
        </w:rPr>
        <w:t xml:space="preserve"> αυτόν, και εχάρισεν εις αυτόν όνομα, που είναι υπεράνω από κάθε άλλο όνομα, ώστε εις το όνομα του Ιησού να καμφθή ταπεινώς κάθε γόνατον και των εις ουρανούς ευρισκομένων αγγέλων και των επί γης ανθρώπων και των εις τα καταχθόνια όντων, και κάθε γλώσσα να ομολογήση, ότι ο Ιησούς Χριστός είναι Κύριος, δια την δόξαν του Θεού και Πατρός».</w:t>
      </w:r>
      <w:r w:rsidR="00D91C40">
        <w:rPr>
          <w:rFonts w:ascii="Tahoma" w:hAnsi="Tahoma" w:cs="Tahoma"/>
          <w:vertAlign w:val="superscript"/>
        </w:rPr>
        <w:t>1</w:t>
      </w:r>
    </w:p>
    <w:p w:rsidR="00D91C40" w:rsidRDefault="00D91C40" w:rsidP="00A970C3">
      <w:pPr>
        <w:spacing w:line="360" w:lineRule="auto"/>
        <w:ind w:firstLine="720"/>
        <w:jc w:val="both"/>
        <w:rPr>
          <w:rFonts w:ascii="Tahoma" w:hAnsi="Tahoma" w:cs="Tahoma"/>
        </w:rPr>
      </w:pPr>
      <w:r>
        <w:rPr>
          <w:rFonts w:ascii="Tahoma" w:hAnsi="Tahoma" w:cs="Tahoma"/>
        </w:rPr>
        <w:t>Έχω ειπεί τα περί των αιρετικών</w:t>
      </w:r>
      <w:r>
        <w:rPr>
          <w:rFonts w:ascii="Tahoma" w:hAnsi="Tahoma" w:cs="Tahoma"/>
          <w:vertAlign w:val="superscript"/>
        </w:rPr>
        <w:t>2</w:t>
      </w:r>
      <w:r>
        <w:rPr>
          <w:rFonts w:ascii="Tahoma" w:hAnsi="Tahoma" w:cs="Tahoma"/>
        </w:rPr>
        <w:t xml:space="preserve">˙ είναι πλέον η κατάλληλος ευκαιρία να ειπώ και τα ιδικά μας. Εκείνοι λέγουν ότι το «δεν εθεώρησεν ότι είχεν εξ αρπαγής», σημαίνει το «να αρπάξη». Απεδείξαμεν ότι τούτο είναι εντελώς ευάλωτον και ανόητον, διότι ούτε εις ταπεινοφροσύνην κανείς προτρέπει εκ τούτου, ούτε τον Θεόν θαυμάζει κατ’ αυτόν τον τρόπον, άλλ’ ούτε τον άνθρωπον. Τι λοιπόν συμβαίνει, αγαπητοί; Προσέχετε εις τα λεγόμενα τώρα. Επειδή πολλοί άνθρωποι νομίζουν ότι στερούνται του ιδικού των αξιώματος, όταν είναι ταπεινόφρονες, και υποβιβάζονται και ταπεινώνονται, επισημαίνων τούτον τον φόβον και επεξηγών ότι δεν πρέπει έτσι να διάκεινται, λέγει ότι ο Θεός ο μονογενής, ο οποίος υπήρχεν εν μορφή Θεού και δεν είχε τίποτε μικρότερον από τον Πατέρα, ο ίσος προς αυτόν, δεν εθεώρησεν ότι είχεν εξ αρπαγής την ισότητά του προς τον Θεόν. Τι όμως σημαίνει τούτο, μάνθανε. </w:t>
      </w:r>
    </w:p>
    <w:p w:rsidR="00D91C40" w:rsidRDefault="00D91C40" w:rsidP="00A970C3">
      <w:pPr>
        <w:spacing w:line="360" w:lineRule="auto"/>
        <w:ind w:firstLine="720"/>
        <w:jc w:val="both"/>
        <w:rPr>
          <w:rFonts w:ascii="Tahoma" w:hAnsi="Tahoma" w:cs="Tahoma"/>
        </w:rPr>
      </w:pPr>
      <w:r>
        <w:rPr>
          <w:rFonts w:ascii="Tahoma" w:hAnsi="Tahoma" w:cs="Tahoma"/>
        </w:rPr>
        <w:t xml:space="preserve">Εκείνο που θα αρπάξη κανείς και θα λάβη χωρίς να του ανήκη, δεν τολμά να το αποθέση, φοβούμενος μήπως χαθή, μήπως διαφύγη, αλλά συνεχώς κατέχει αυτό. Άλλ’ εκείνος όμως που έχει εκ της φύσεώς του ένα αξίωμα, δεν φοβείται και να κατέλθη από το αξίωμά του εκείνο, επειδή γνωρίζει ότι δεν θα πάθη τίποτε απ’ αυτό. Όπως, δια να ομιλήσω με παράδειγμα, ο Αβεσσαλώμ ήρπαξε την εξουσίαν και δεν ετολμούσε τότε να αποθέση αυτήν. Και θα έλθωμεν εις άλλο παράδειγμα. Ας τα παραδείγματα δεν θα ημπορέσουν να παραστήσουν το πράγμα, μη δυσφορείτε, διότι έτσι είναι τα παραδείγματα˙ αφήνουν το περισσότερον εις την διάνοιαν να το συμπεραίνη. Έστω ότι επαναστάτησε κάποιος εναντίον του βασιλέως και ήρπαξε την βασιλείαν. Αυτός δεν τολμά να αποθέση και να κρύψη το πράγμα, διότι εάν μίαν μόνον φοράν το κρύψη, αμέσως έχει χάσει τούτο. Ή ας έλθωμεν και εις άλλο παράδειγμα. Επί παραδείγματι, ήρπαξε κάποιος κάτι, κατέχει τούτο συνεχώς˙ διότι αν το αφήση, αμέσως το έχασε. Και γενικώς οι κατέχοντες κάτι εξ αρπαγής φοβούνται να το αποθέσουν και να το κρύψουν και να μη είναι διαρκώς η σκέψις των εις εκείνο, </w:t>
      </w:r>
      <w:r>
        <w:rPr>
          <w:rFonts w:ascii="Tahoma" w:hAnsi="Tahoma" w:cs="Tahoma"/>
        </w:rPr>
        <w:lastRenderedPageBreak/>
        <w:t>εις το οποίον είναι. Όμως δεν συμβαίνει έτσι εις εκείνους που δεν το έχουν εξ αρπαγής˙ όπως ο άνθρωπος έχει ένα αξίωμα, το να είναι λογικός. Δεν ευρίσκω παράδειγμα. Διότι δεν υπάρχει εις ημάς αρχή εκ φύσεως, διότι κανένα από τα αγαθά δεν είναι φυσικόν. Όσον αφορά όμως τον Θεόν, τα πάντα είναι συνδεδεμένα προς την φύσιν του.</w:t>
      </w:r>
    </w:p>
    <w:p w:rsidR="00D91C40" w:rsidRDefault="00D91C40" w:rsidP="00A970C3">
      <w:pPr>
        <w:spacing w:line="360" w:lineRule="auto"/>
        <w:ind w:firstLine="720"/>
        <w:jc w:val="both"/>
        <w:rPr>
          <w:rFonts w:ascii="Tahoma" w:hAnsi="Tahoma" w:cs="Tahoma"/>
        </w:rPr>
      </w:pPr>
      <w:r>
        <w:rPr>
          <w:rFonts w:ascii="Tahoma" w:hAnsi="Tahoma" w:cs="Tahoma"/>
        </w:rPr>
        <w:t xml:space="preserve">Τι λοιπόν λέγει; Ότι ο υιός του Θεού δεν εφοβήθη να κατέλθη από το αξίωμά του, διότι δεν εθεώρησεν </w:t>
      </w:r>
      <w:r w:rsidR="00A464F0">
        <w:rPr>
          <w:rFonts w:ascii="Tahoma" w:hAnsi="Tahoma" w:cs="Tahoma"/>
        </w:rPr>
        <w:t xml:space="preserve"> ότι είχε την θεότητα εξ αρπαγής, ούτε εφοβείτο μήπως κανείς αφαιρέση την φύσιν ή το αξίωμά του. Δια τούτο και απέθεσεν αυτό, έχων την πεποίθησιν ότι θα αναλάβη αυτό˙ και το έκρυψεν, επειδή εθεωρούσε ότι δεν θα ελαττωθή καθόλου από τούτο. Δια τούτο δεν είπε, δεν ήρπαξεν, αλλά «δεν εθεώθησεν ότι είχεν εξ αρπαγής». Δεν είχε την αρχήν επειδή την ήρπαξεν, άλλ’ εκ της φύσεώς του, όχι δοτήν αλλά μόνιμον και ασφαλή. Δια τούτο δεν αποφεύγει να αναλάβη και το σχήμα των υπερασπιστών του. Ο τύραννος φοβείται να αποθέση κατά την διάρκειαν του πολέμου την πορφύραν, ο βασιλεύς όμως κάνει αυτό με πολλήν ασφάλειαν. Διατί; Διότι δεν έχει την αρχήν εξ αρπαγής. Λοιπόν δεν την απέθετεν, όχι επειδή δεν ήρπαξεν, άλλ’ επειδή την είχεν εκ φύσεως, και επειδή δεν ημπορούσε ποτέ να απομακρυνθή, την έκρυψεν. Αυτό, δηλαδή, την ισότητά του προς τον Θεόν, δεν είχεν επειδή την ήρπαξεν, άλλ’ εκ της φύσεώς του˙ δια τούτο εκένωσε τον εαυτόν του. Πού είναι οι λέγοντες ότι υπέκυψεν εις την ανάγκην, ότιο υπετάγη; «Εκένωσε», λέγει, «τον εαυτόν του, εταπείνωσε τον εαυτόν του, γενόμενος υπήκοος μέχρι θανάτου».</w:t>
      </w:r>
    </w:p>
    <w:p w:rsidR="00A464F0" w:rsidRDefault="00A464F0" w:rsidP="00A970C3">
      <w:pPr>
        <w:spacing w:line="360" w:lineRule="auto"/>
        <w:ind w:firstLine="720"/>
        <w:jc w:val="both"/>
        <w:rPr>
          <w:rFonts w:ascii="Tahoma" w:hAnsi="Tahoma" w:cs="Tahoma"/>
        </w:rPr>
      </w:pPr>
      <w:r>
        <w:rPr>
          <w:rFonts w:ascii="Tahoma" w:hAnsi="Tahoma" w:cs="Tahoma"/>
        </w:rPr>
        <w:t xml:space="preserve">Πώς εκένωσε; «Λαβών μορφήν δούλου και έγινεν όμοιος προς τους ανθρώπους, και κατά το εξωτερικόν σχήμα ευρέθη ως άνθρωπος». Εις το σημείον αυτό προς το «Να θεωρή ο καθένας σας τους άλλους όλους υπερτέρους και ανωτέρους από τον εαυτόν του», είπε τούτο, το «εκένωσε τον εαυτόν του»˙ διότι εάν υπετάγη εις τούτο, δεν θα ήτο το πράγμα εκδήλωσις της ταπεινοφροσύνης, εκτός εάν επροτίμησε τούτο αυτοπροαιρέτως και κατά την ιδικήν του κρίσιν. Διότι ή δεν εγνώριζεν ότι τούτο πρέπει να γίνη, και θα είναι ατελής, ή, αν και εγνώριζεν, επερίμενε τον κατάλληλον καιρόν του πράγματος και θα συνέβαινεν ως να μη γνωρίζη τον καιρόν. Ή εάν εγνώριζε και ότι πρέπει να γίνη, και πότε να γίνη, δια ποίον λόγον εδέχθη να υποταγή; Δια να δείξη την υπεροχήν του Πατρός; Τούτο δεν δεικνύει την υπεροχήν του Πατρός, αλλά την ιδικήν του απλότητα˙ διότι δεν ήτο αρκετόν το όνομα του Πατρός να δείξη τα πρεσβεία του Πατρός; Χωρίς βέβαια τούτο </w:t>
      </w:r>
      <w:r>
        <w:rPr>
          <w:rFonts w:ascii="Tahoma" w:hAnsi="Tahoma" w:cs="Tahoma"/>
        </w:rPr>
        <w:lastRenderedPageBreak/>
        <w:t>τα πάντα κοινά έχει ο Υιός. Διότι δεν ημπορεί η τιμή αυτή να διαβή από τον Πατέρα εις τον Υιόν.</w:t>
      </w:r>
    </w:p>
    <w:p w:rsidR="00A464F0" w:rsidRDefault="00A464F0" w:rsidP="00A970C3">
      <w:pPr>
        <w:spacing w:line="360" w:lineRule="auto"/>
        <w:ind w:firstLine="720"/>
        <w:jc w:val="both"/>
        <w:rPr>
          <w:rFonts w:ascii="Tahoma" w:hAnsi="Tahoma" w:cs="Tahoma"/>
        </w:rPr>
      </w:pPr>
      <w:r>
        <w:rPr>
          <w:rFonts w:ascii="Tahoma" w:hAnsi="Tahoma" w:cs="Tahoma"/>
        </w:rPr>
        <w:t>Τι λοιπόν ισχυρίζονται οι αιρετικοί; Ιδού, λέγουν, δεν έγινεν άνθρωπος˙ οι οποδοί του Μαρκίωνος, εννοώ˙ αλλά τι; Όμοιος προς τους ανθρώπους, λέγει. Πώς όμως είναι δυνατόν να γίνη όμοιος προς τους ανθρώπους; Περιβαλλόμενος σκιάν; Ασφαλώς τούτο είναι είδωλον, και όχι ομοίωμα ανθρώπου˙ διότι το ομοίωμα ανθρώπου είναι  άλλος άνθρωπος. Τι όμως θα απαντήσης εις τον Ιωάννην, όταν λέγη</w:t>
      </w:r>
      <w:r w:rsidR="0037029B">
        <w:rPr>
          <w:rFonts w:ascii="Tahoma" w:hAnsi="Tahoma" w:cs="Tahoma"/>
        </w:rPr>
        <w:t xml:space="preserve"> «Ο Λόγος έγινεν άνθρωπος»;</w:t>
      </w:r>
      <w:r w:rsidR="0037029B">
        <w:rPr>
          <w:rFonts w:ascii="Tahoma" w:hAnsi="Tahoma" w:cs="Tahoma"/>
          <w:vertAlign w:val="superscript"/>
        </w:rPr>
        <w:t>3</w:t>
      </w:r>
      <w:r w:rsidR="0037029B">
        <w:rPr>
          <w:rFonts w:ascii="Tahoma" w:hAnsi="Tahoma" w:cs="Tahoma"/>
        </w:rPr>
        <w:t xml:space="preserve">  Αλλά και ο ίδιος ο μακάριος Παύλος λέγει αλλού, «Όμοιος με την σάρκα της αμαρτίας».</w:t>
      </w:r>
      <w:r w:rsidR="0037029B">
        <w:rPr>
          <w:rFonts w:ascii="Tahoma" w:hAnsi="Tahoma" w:cs="Tahoma"/>
          <w:vertAlign w:val="superscript"/>
        </w:rPr>
        <w:t>4</w:t>
      </w:r>
      <w:r w:rsidR="0037029B">
        <w:rPr>
          <w:rFonts w:ascii="Tahoma" w:hAnsi="Tahoma" w:cs="Tahoma"/>
        </w:rPr>
        <w:t xml:space="preserve">  «Και ευρέθη κατά το εξωτερικόν σχήμα ως άνθρωπος». Ιδού, λέγει, και κατά το σχήμα, και ως άνθρωπος. Τούτο όμως δεν σημαίνει άνθρωπος αληθώς, το να είναι ως άνθρωπος, και το να είναι κατά το σχήμα άνθρωπος˙ διότι το να είναι κατά το σχήμα άνθρωπος δεν σημαίνει ότι είναι εκ φύσεως άνθρωπος. Βλέπετε με πόσην ευγνωμοσύνην εκθέτω εγώ τας ιδέας των εχθρών; Διότι η λαμπρά νίκη και γινομένη υπό ευνοϊκωτέρους όρους είναι αυτή, όταν δεν αποκρύπτωμεν ότι αι γνώμαι αυτών είναι ισχυραί. Διότι το να αποκρύπτωμεν αυτάς είναι απάτη μάλλον, παρά νίκη.</w:t>
      </w:r>
    </w:p>
    <w:p w:rsidR="0037029B" w:rsidRDefault="0037029B" w:rsidP="00A970C3">
      <w:pPr>
        <w:spacing w:line="360" w:lineRule="auto"/>
        <w:ind w:firstLine="720"/>
        <w:jc w:val="both"/>
        <w:rPr>
          <w:rFonts w:ascii="Tahoma" w:hAnsi="Tahoma" w:cs="Tahoma"/>
        </w:rPr>
      </w:pPr>
      <w:r>
        <w:rPr>
          <w:rFonts w:ascii="Tahoma" w:hAnsi="Tahoma" w:cs="Tahoma"/>
        </w:rPr>
        <w:t xml:space="preserve">Τι λοιπόν ισχυρίζονται; Πάλιν αυτά θα επαναλάβωμεν. Το κατά το σχήμα, δεν σημαίνει εκ φύσεως, και το να είναι ως άνθρωπος και το να είναι όμοιος προς άνθρωπον, δεν σημαίνει τούτο ότι είναι άνθρωπος. Άρα και το ότι έλαβε μορφήν δούλου δεν σημαίνει ότι έλαβε μορφήν δούλου. Ασφαλώς εδώ γίνεται μάχη˙ και διατί δεν εξηγείς πρότερον συ εκείνο. Διότι όπως ακριβώς νομίζεις ότι αυτά είναι αντίθετα προς ημάς, έτσι και ημείς ισχυριζόμεθα ότι εκείνο είναι αντίθετον προς σε. Διότι δεν είπεν, ως μορφή δούλου, ούτε όμοιος με μορφήν δούλου, ούτε κατά το σχήμα μορφής δούλου, αλλά «μορφήν δούλου έλαβε». Τι λοιπόν συμβαίνει; Διότι πράγματι γίνεται μάχη. Καμμία μάχη, μη γένοιτο. Αλλά ποίος ο ψυχρός και καταγέλαστος λόγος αυτών; Μορφήν δούλου έλαβε, λέγει, όταν περιζωσάμενος την εμπροσθέλλαν έπλυνε τα πόδια των μαθητών. Τούτο είναι μορφή δούλου; Τούτο όμως δεν είναι μορφή δούλου, άλλ’ έργο δούλου. Είναι δε διαφορετικόν το να είναι έργον δούλου και το να λάβη μορφήν δούλου. Και διατί δεν είπεν, ότι έκαμεν έργον δούλου, το οποίον ήτο σαφέστερον; Πουθενά όμως δεν λέγεται εις την Γραφήν η μορφή αντί του έργου, διότι η διαφορά είναι μεγάλη˙ διότι η μεν μορφή αναφέρεται εις την φύσιν, το δε έργον εις την ενέργειαν. Και συνήθως δε πουθενά όταν ομιλούμεν δεν εννοούμεν την μορφήν αντί του έργου. Άλλωστε δε, κατά την γνώμην εκείνων, ούτε το έργον έκαμε, ούτε περιεζώσθη. Εάν βέβαια το πράγμα ήτο φαντασία, δεν ήτο αλήθεια˙ εάν </w:t>
      </w:r>
      <w:r>
        <w:rPr>
          <w:rFonts w:ascii="Tahoma" w:hAnsi="Tahoma" w:cs="Tahoma"/>
        </w:rPr>
        <w:lastRenderedPageBreak/>
        <w:t>δεν είχε χέρια, πώς έπλυνεν; Εάν δεν είχε μέσην, πώς περιεζώσθη την εμπροσθέλλαν; Ποία δε ενδύματα έλαβε; «Διότι έλαβε τα ενδύματα αυτού» λέγει.</w:t>
      </w:r>
      <w:r>
        <w:rPr>
          <w:rFonts w:ascii="Tahoma" w:hAnsi="Tahoma" w:cs="Tahoma"/>
          <w:vertAlign w:val="superscript"/>
        </w:rPr>
        <w:t>5</w:t>
      </w:r>
      <w:r>
        <w:rPr>
          <w:rFonts w:ascii="Tahoma" w:hAnsi="Tahoma" w:cs="Tahoma"/>
        </w:rPr>
        <w:t xml:space="preserve">  Ώστε ούτε το έργον εδώ είναι γεγονός τετελεσμένον, άλλ’ απάτη μόνον, ούτε έπλυνε τους μαθητάς. Διότι εάν η ασώματος φύσις δεν εφάνη, δεν ήτο με σώμα. Ποίος λοιπόν έπλυνε τους μαθητάς; </w:t>
      </w:r>
    </w:p>
    <w:p w:rsidR="0037029B" w:rsidRDefault="0037029B" w:rsidP="00A970C3">
      <w:pPr>
        <w:spacing w:line="360" w:lineRule="auto"/>
        <w:ind w:firstLine="720"/>
        <w:jc w:val="both"/>
        <w:rPr>
          <w:rFonts w:ascii="Tahoma" w:hAnsi="Tahoma" w:cs="Tahoma"/>
        </w:rPr>
      </w:pPr>
      <w:r>
        <w:rPr>
          <w:rFonts w:ascii="Tahoma" w:hAnsi="Tahoma" w:cs="Tahoma"/>
        </w:rPr>
        <w:t xml:space="preserve">Τι λοιπόν θα ειπούμεν πάλιν προς τον Παύλον τον Σαμοσατέα; Και τι λέγει εκείνος; Και αυτός τον ίδιον λέγει. Αλλά δεν είναι τούτο κένωσις, το να νίψη τους ομοδούλους του, ενώ είχε την ανθρωπίνην φύσιν και ήτο ψιλός άνθρωπος. Εκείνα που είπαμεν προς τους Αρειανούς, αυτά πρέπει να ειπούμεν και προς αυτούς. Διότι δεν έχουν καμμίαν διαφοράν μεταξύ των, εκτός από ολίγον χρόνον, διότι και αυτά και εκείνοι λέγουν ότι ο Υιός του Θεού είναι κτίσμα. Τι λοιπόν θα ειπούμεν προς αυτούς; Εάν άνθρωπος έπλυνεν ανθρώπους, δεν εκένωσεν, ούτε εταπείνωσε τον εαυτόν του. Εάν άνθρωπος ων δεν ήρπαξε την ισότητά του προς τον Θεόν, δεν είναι επαινετός. Διότι το να γίνη μεν άνθρωπος, ενώ είναι Θεός, είναι ταπείνωσις μεγάλη, ανέκφραστος, απερίγραπτος˙ το να ενεργή όμως τα ανθρώπινα, ενώ είναι άνθρωπος, ποία ταπείνωσις; Πού δε η μορφή του Θεού λέγεται έργον του Θεού. Διότι εάν ήτο </w:t>
      </w:r>
      <w:r w:rsidR="004D0AB0">
        <w:rPr>
          <w:rFonts w:ascii="Tahoma" w:hAnsi="Tahoma" w:cs="Tahoma"/>
        </w:rPr>
        <w:t>άνθρωπος ψιλός και εξ αιτίας των έργων του λέγεται μορφή Θεού, διατί δεν λέγομεν το αυτό και δια τον Πέτρον; Διότι επραγματοποίησε μεγαλύτερα έργα απ’ αυτόν. Διατί δεν λέγεις και δια τον Παύλον, ότι είχε μορφήν Θεού; Διατί δεν έφερε και από τον εαυτόν του το παράδειγμα ο Παύλος, ο οποίος έπραξε πάρα πολλά ταπεινά και δεν έπαυσε να λέγη˙ «Διότι δεν κηρύττομεν τον εαυτόν μας, αλλά τον μεν Ιησούν Χριστόν ως Κύριον, τους εαυτούς μας δε δούλους ιδικούς σας προς δόξαν του Ιησού».</w:t>
      </w:r>
      <w:r w:rsidR="004D0AB0">
        <w:rPr>
          <w:rFonts w:ascii="Tahoma" w:hAnsi="Tahoma" w:cs="Tahoma"/>
          <w:vertAlign w:val="superscript"/>
        </w:rPr>
        <w:t>6</w:t>
      </w:r>
      <w:r w:rsidR="004D0AB0">
        <w:rPr>
          <w:rFonts w:ascii="Tahoma" w:hAnsi="Tahoma" w:cs="Tahoma"/>
        </w:rPr>
        <w:t xml:space="preserve"> Αυτά προκαλούν γέλιο και είναι φλυαρία. Πώς εκένωσε τον εαυτόν του, ειπέ, και τι είναι η κένωσις; Τι η ταπείνωσις;  Ή επειδή ενήργησε θαύματα; Τούτο έκαμε και ο Παύλος και ο Πέτρος, ώστε να μη είναι τούτο εξαιρετικόν προνόμιον του Υιού. </w:t>
      </w:r>
    </w:p>
    <w:p w:rsidR="004D0AB0" w:rsidRDefault="004D0AB0" w:rsidP="00A970C3">
      <w:pPr>
        <w:spacing w:line="360" w:lineRule="auto"/>
        <w:ind w:firstLine="720"/>
        <w:jc w:val="both"/>
        <w:rPr>
          <w:rFonts w:ascii="Tahoma" w:hAnsi="Tahoma" w:cs="Tahoma"/>
        </w:rPr>
      </w:pPr>
      <w:r>
        <w:rPr>
          <w:rFonts w:ascii="Tahoma" w:hAnsi="Tahoma" w:cs="Tahoma"/>
        </w:rPr>
        <w:t xml:space="preserve">Τι λοιπόν σημαίνει το </w:t>
      </w:r>
      <w:r w:rsidR="003F03B6">
        <w:rPr>
          <w:rFonts w:ascii="Tahoma" w:hAnsi="Tahoma" w:cs="Tahoma"/>
        </w:rPr>
        <w:t xml:space="preserve">«γενόμενον όμοιος προς τους ανθρώπους»; Πολλά μεν χαρακτηριστικά είχε τα ιδικά μας, πολλά δε δεν είχεν, όπως δεν εγεννήθη από συνουσίαν, αμαρτίαν δεν έπραξε. </w:t>
      </w:r>
      <w:r w:rsidR="00667EE5">
        <w:rPr>
          <w:rFonts w:ascii="Tahoma" w:hAnsi="Tahoma" w:cs="Tahoma"/>
        </w:rPr>
        <w:t xml:space="preserve">Αυτά υπήρχαν εις αυτόν, τα οποία δεν υπάρχουν εις κανέναν άνθρωπον. Δεν ήτο μόνον αυτό που εφαίνετο, αλλά και Θεός. Εφαίνετο μεν άνθρωπος, όμως δεν ήτο όμοιος με τα πολλά των ανθρώπων. Βέβαια ως προς την σάρκα μεν ήτο όμοιος. Τούτο λοιπόν λέγει, ότι δεν ήτο ψιλός άνθρωπος. Δια τούτο λέγει, «όμοιος προς τους ανθρώπους». Διότι ημείς μεν είμεθα ψυχή και σώμα˙ εκείνος δε Θεός και ψυχή και σώμα. Δια τούτο λέγει, «όμοιος». Δια να μη νομίσης </w:t>
      </w:r>
      <w:r w:rsidR="00667EE5">
        <w:rPr>
          <w:rFonts w:ascii="Tahoma" w:hAnsi="Tahoma" w:cs="Tahoma"/>
        </w:rPr>
        <w:lastRenderedPageBreak/>
        <w:t>όταν ακούσης ότι εκένωσε τον εαυτόν του, ότι έπαθε κάποιαν μεταβολήν και μετάπτωσιν και εξαφάνισιν, ενώ μένει, λέγει, εκείνο που ήτο, έλαβεν εκείνο που δεν ήτο, και γενόμενος άνθρωπος έμενε Θεός Λόγος δια παντός. Ώστε κατά τούτο έγινεν όμοιος προς τον άνθρωπον, και δια τούτο λέγει, «και κατά το εξωτερικόν σχήμα». Δεν μετεβλήθη η φύσις, ούτε έγινε σύγχυσις, άλλ’ έγινε κατά το σχήμα.</w:t>
      </w:r>
    </w:p>
    <w:p w:rsidR="00667EE5" w:rsidRDefault="00667EE5" w:rsidP="00A970C3">
      <w:pPr>
        <w:spacing w:line="360" w:lineRule="auto"/>
        <w:ind w:firstLine="720"/>
        <w:jc w:val="both"/>
        <w:rPr>
          <w:rFonts w:ascii="Tahoma" w:hAnsi="Tahoma" w:cs="Tahoma"/>
        </w:rPr>
      </w:pPr>
      <w:r>
        <w:rPr>
          <w:rFonts w:ascii="Tahoma" w:hAnsi="Tahoma" w:cs="Tahoma"/>
        </w:rPr>
        <w:t>Αφού λοιπόν είπεν, ότι έλαβε μορφήν δούλου, εις την συνέχειαν έλαβε θάρρος να ειπή και τούτο, ως να αποστομώνη εκείνο όλους. Επειδή και όταν λέγη, «όμοιος με την σάρκα της αμαρτίας», δεν εννοεί τούτο, ότι δηλαδή δεν είχε σάρκα, άλλ’ ότι η σαρξ εκείνη δεν ημάρτησεν, άλλ’ ήτο ομοία προς την σάρκα του αμαρτωλού. Κατά τι ομοία; Κατά την φύσιν, όχι κατά την κακίαν˙ δια τούτο ήτο ομοία προς την ψυχήν του αμαρτωλού. Όπως ακριβώς λοιπόν εκεί το όμοιον επειδή δεν είναι όλα ίσα, έτσι και εδώ η ομοιότης επειδή δεν είναι όλα ίσα,  όπως το ότι δεν εγεννήθη εκ συνουσίας, το ότι ήτο χωρίς αμαρτίαν, το ήτο δεν ήτο ψιλός άνθρωπος. Και καλώς είπεν «ως άνθρωπος», διότι δεν ήτο ένας από τους πολλούς ανθρώπους, άλλ’ ως ένας από τους πολλούς. Διότι ο Θεός Λόγος δεν μετεβλήθη εις άνθρωπον, ούτε η ουσία του μετεβλήθη, άλλ’ ως άνθρωπος εφάνη, όχι με σκοπόν να μας εξαπατήση δια φαντασιοκοπιών αλλά να μας διδάξη την ταπεινοφροσύνην. Όταν λοιπόν λέγη «ως άνθρωπος», τούτο εννοεί, επειδή και αλλού αποκαλεί αυτόν άνθρωπον, όταν λέγη˙ «Ένας είναι ο Θεός και ένας ο μεσίτης, ο άνθρωπος Ιησούς Χριστός».</w:t>
      </w:r>
      <w:r>
        <w:rPr>
          <w:rFonts w:ascii="Tahoma" w:hAnsi="Tahoma" w:cs="Tahoma"/>
          <w:vertAlign w:val="superscript"/>
        </w:rPr>
        <w:t>7</w:t>
      </w:r>
    </w:p>
    <w:p w:rsidR="00667EE5" w:rsidRDefault="00667EE5" w:rsidP="00A970C3">
      <w:pPr>
        <w:spacing w:line="360" w:lineRule="auto"/>
        <w:ind w:firstLine="720"/>
        <w:jc w:val="both"/>
        <w:rPr>
          <w:rFonts w:ascii="Tahoma" w:hAnsi="Tahoma" w:cs="Tahoma"/>
        </w:rPr>
      </w:pPr>
      <w:r>
        <w:rPr>
          <w:rFonts w:ascii="Tahoma" w:hAnsi="Tahoma" w:cs="Tahoma"/>
        </w:rPr>
        <w:t>Είπομεν και τα προς τούτους˙ και είναι ανάγκη να ειπούμεν και προς αυτούς, που δεν λέγουν ότι έχει αναλάβει ψυχήν. Εάν η μορφή του Θεού σημαίνη τέλειος Θεός, και η μορφή του δούλου σημαίνει τέλειος δούλος. Πάλιν ο λόγος προς τους Αρειανούς. «Αν και υπήρχεν εν μορφή Θεού, λέγει, δεν εθεώρη</w:t>
      </w:r>
      <w:r w:rsidR="00C9338F">
        <w:rPr>
          <w:rFonts w:ascii="Tahoma" w:hAnsi="Tahoma" w:cs="Tahoma"/>
        </w:rPr>
        <w:t>σεν ότι είχεν εξ αρπαγής την ισ</w:t>
      </w:r>
      <w:r>
        <w:rPr>
          <w:rFonts w:ascii="Tahoma" w:hAnsi="Tahoma" w:cs="Tahoma"/>
        </w:rPr>
        <w:t xml:space="preserve">ότητά του προς τον Θεόν». </w:t>
      </w:r>
      <w:r w:rsidR="00C9338F">
        <w:rPr>
          <w:rFonts w:ascii="Tahoma" w:hAnsi="Tahoma" w:cs="Tahoma"/>
        </w:rPr>
        <w:t xml:space="preserve">Εδώ ο λόγος είναι δια την θεότητα, πουθενά το ¨έγινε¨, πουθενά το ¨έλαβεν». «Άλλ’ εκένωσε τον εαυτόν του και έλαβε μορφήν δούλου, γενόμενος όμοιος προς τους ανθρώπους». Εδώ το ΄έλαβεν΄ και το ΄έγινε΄ αναφέρονται εις την ανθρωπίνην φύσιν. Τούτο έγινε, τούτο έλαβεν, εκείνο υπήρχε. Ας μη τα συγχέωμεν λοιπόν, ούτε να τα διαχωρίζωμεν. Ένας είναι ο Θεός, ένας είναι ο Χριστός, ο Υιός του Θεού. Όταν δε ειπώ το «ένας», εννοώ ένωσιν, όχι σύγχυσιν, η φύσις αυτή να μεταβληθή εις εκείνην, άλλ’ ηνωμένη. «Εταπείνωσε τον εαυτόν του γενόμενος υπήκοος μέχρι θανάτου, θανάτου δε σταυρικού». Ιδού, λέγει, έχει γίνει υπήκοος με την θέλησίν του, δεν ήτο ίσος προς εκείνον εις τον οποίον υπήκουσε. Τούτο δε μειώνει αυτόν καθόλου, αγνώμονες και ανόητοι, καθόσον ημείς </w:t>
      </w:r>
      <w:r w:rsidR="00C9338F">
        <w:rPr>
          <w:rFonts w:ascii="Tahoma" w:hAnsi="Tahoma" w:cs="Tahoma"/>
        </w:rPr>
        <w:lastRenderedPageBreak/>
        <w:t xml:space="preserve">υπακούομεν και εις τους φίλους, και δεν μας υποβιβάζει αυτό καθόλου. Ως Υιός εις τον Πατέρα υπήκουσε, χωρίς να περιπέση εις δουλικόν αξίωμα, άλλ’ εις αυτό ακριβώς φυλάσσων μάλιστα το θαύμα της γνησιότητος, εις την μεγάλην τιμήν προς τον Πατέρα. Ετίμησε τον Πατέρα, όχι δια να ατιμάσης συ αυτόν, αλλά δια να θαυμάσης περισσότερον, ώστε και από τούτο να μάθης, ότι είναι γνήσιος Υιός, από το ότι έχει τιμήσει τον Πατέρα περισσότερον από όλους. Κανείς δεν ετίμησεν έτσι τον Θεόν. Όσον ύψος είχε, τόσον μεγάλην ταπείνωσιν υπέστη ως αντίρροπον. Όπως είναι μεγαλύτερος όλων, και κανείς δεν είναι ίσος προς αυτόν, έτσι και εις την τιμήν προς τον Πατέρα ενίκησεν όλους, χωρίς να αναγκασθή, ούτε παρά την θέλησίν του, αλλά και τούτο είναι εκδήλωσις της αρετής του ή δεν ημπορώ πώς να το ειπώ. Μέγα και το να γίνη δούλος και πάρα πολύ ανέκφραστον˙ το να υποστή όμως θάνατον, πάλιν πολύ περισσότερον. </w:t>
      </w:r>
    </w:p>
    <w:p w:rsidR="00C9338F" w:rsidRDefault="00C9338F" w:rsidP="00A970C3">
      <w:pPr>
        <w:spacing w:line="360" w:lineRule="auto"/>
        <w:ind w:firstLine="720"/>
        <w:jc w:val="both"/>
        <w:rPr>
          <w:rFonts w:ascii="Tahoma" w:hAnsi="Tahoma" w:cs="Tahoma"/>
        </w:rPr>
      </w:pPr>
      <w:r>
        <w:rPr>
          <w:rFonts w:ascii="Tahoma" w:hAnsi="Tahoma" w:cs="Tahoma"/>
        </w:rPr>
        <w:t>Αλλά υπάρχει και κάτι άλλο μεγαλύτερον και παραδοξότερον από τούτο. Διατί; Διότι δεν είναι όμοιος ο κάθε θάνατος. Διότι ο θάνατος αυτός εφαίνετο ότι είναι ο περισσότερον επονειδιστικός, αυτός είναι πλήρης αισχύνης, αυτός είναι ο κατ’ εξοχήν κατηραμένος˙ «Διότι είναι κατηραμένος», λέγει, «ο καθένας που κρεμάται και πεθαίνει επάνω εις το ξύλον».</w:t>
      </w:r>
      <w:r>
        <w:rPr>
          <w:rFonts w:ascii="Tahoma" w:hAnsi="Tahoma" w:cs="Tahoma"/>
          <w:vertAlign w:val="superscript"/>
        </w:rPr>
        <w:t>8</w:t>
      </w:r>
      <w:r>
        <w:rPr>
          <w:rFonts w:ascii="Tahoma" w:hAnsi="Tahoma" w:cs="Tahoma"/>
        </w:rPr>
        <w:t xml:space="preserve">  Δια τούτο και οι Ιουδαίοι προσεπάθησαν με τούτον να θανατώσουν Αυτόν, δια να τον καταστήσουν και επονείδιστον, ώστε αν και με το να θανατωθή κανείς δεν απομακρύνεται απ’ αυτόν, αλλά με το να θα</w:t>
      </w:r>
      <w:r w:rsidR="00D52A67">
        <w:rPr>
          <w:rFonts w:ascii="Tahoma" w:hAnsi="Tahoma" w:cs="Tahoma"/>
        </w:rPr>
        <w:t>νατωθή έτσι πολλοί θα απομακρυνθούν. Δια τούτο και δύο λησταί εσταυρώθησαν μεταξύ αυτού, δια να μετάσχη με αυτούς εις την δόξαν και να εκπληρωθή το λεχθέν, «Και υπελογίσθη μαζί με τους ανόμους».</w:t>
      </w:r>
      <w:r w:rsidR="00D52A67">
        <w:rPr>
          <w:rFonts w:ascii="Tahoma" w:hAnsi="Tahoma" w:cs="Tahoma"/>
          <w:vertAlign w:val="superscript"/>
        </w:rPr>
        <w:t>9</w:t>
      </w:r>
      <w:r w:rsidR="00D52A67">
        <w:rPr>
          <w:rFonts w:ascii="Tahoma" w:hAnsi="Tahoma" w:cs="Tahoma"/>
        </w:rPr>
        <w:t xml:space="preserve">  Αλλά τόσον περισσότερον λάμπει η αλήθεια, τόσον περισσότερον γίνεται φαιδρά. Διότι όταν είναι τόσον πολλά τα τεχνάσματα που γίνονται από τους εχθρούς εναντίον της δόξης αυτού, και λάμπει πολύ, τόσον μεγαλύτερον αποδεικνύεται το θαύμα. Διότι όχι μόνον με το να τον θανατώσουν, αλλά και με το να τον θανατώσουν κατ’ αυτόν τον τρόπον ενόμίζαν ότι θα καταστήσουν αυτόν βδελυρόν, και ότι αποδεικνύουν αυτόν βδελυρώτερον όλων. Τίποτε όμως δεν κατώρθωσαν. Έτσι δε και οι δύο λησταί ήσαν μιαροί, ύστερον όμως ο ένας μετεβλήθη˙ διότι και όταν ήσαν επάνω εις τον σταυρόν, ωνείδιζον αυτόν˙ και ούτε η συνείδησις των ιδικών των αμαρτημάτων, ούτε και το ότι ευρίσκοντο εις την κόλασιν, ούτε και το ότι έπασχον και αυτοί τα ίδια, εσυγκρατούσε την μανίν αυτών. Πράγμα που βεβαίως και ο ένας είπεν εις τον άλλον και τον απεστόμισε λέγων˙ «Ούτε τον Θεόν φοβείσαι συ, διότι υφιστάμεθα την αυτήν καταδίκην, την οποίαν και αυτός;».</w:t>
      </w:r>
      <w:r w:rsidR="00D52A67">
        <w:rPr>
          <w:rFonts w:ascii="Tahoma" w:hAnsi="Tahoma" w:cs="Tahoma"/>
          <w:vertAlign w:val="superscript"/>
        </w:rPr>
        <w:t>10</w:t>
      </w:r>
      <w:r w:rsidR="00D52A67">
        <w:rPr>
          <w:rFonts w:ascii="Tahoma" w:hAnsi="Tahoma" w:cs="Tahoma"/>
        </w:rPr>
        <w:t xml:space="preserve">  Τόσον μεγάλην είχον την κακίαν.</w:t>
      </w:r>
    </w:p>
    <w:p w:rsidR="00D52A67" w:rsidRDefault="00FA0213" w:rsidP="00A970C3">
      <w:pPr>
        <w:spacing w:line="360" w:lineRule="auto"/>
        <w:ind w:firstLine="720"/>
        <w:jc w:val="both"/>
        <w:rPr>
          <w:rFonts w:ascii="Tahoma" w:hAnsi="Tahoma" w:cs="Tahoma"/>
        </w:rPr>
      </w:pPr>
      <w:r>
        <w:rPr>
          <w:rFonts w:ascii="Tahoma" w:hAnsi="Tahoma" w:cs="Tahoma"/>
        </w:rPr>
        <w:lastRenderedPageBreak/>
        <w:t xml:space="preserve">«Δια τούτο, λέγει, και ο Θεός υπερύψωσεν αυτόν και εχάρισεν εις αυτόν όνομα, που είναι υπεράνω από κάθε άλλο όνομα». Όταν αναφέρεται εις την σάρκα ο μακάριος Παύλος, όλα έπειτα τα ευτελή τα λέγει αφόβως. Διότι έως ότου μεν δεν έλεγεν, ότι έλαβε μορφήν δούλου, άλλ’ ωμιλούσε δια την θεότητα, πρόσεχε πως ωμιλούσε υψηλώς. Υψηλώς εννοώ κατά την δύναμιν, διότι δεν ομιλεί κατά την αξίαν αυτού, άλλωστε δε δεν ημπορεί. «Αν και υπήρχε», λέγει, «εν μορφή Θεού, δεν εθεώρησεν ότι είχεν εξ αρπαγής την ισότητά του προς τον Θεόν». Επειδή όμως είπεν, ότι έγινεν άνθρωπος, έπειτα ομιλεί δια τα ταπεινά αφόβως, έχων την πεποίθησιν ότι δεν βλάπτει καθόλου την θεότητα το να λέγωνται τα ταπεινά, διότι τα δέχεται εκείνα η σαρξ αυτού. «Δια τούτο και ο Θεός υπερύψωσεν αυτόν, και εχάρισεν εις αυτόν όνομα, που είναι υπεράνω από κάθε άλλο όνομα, ώστε εις το όνομα του Ιησού να καμφθή κάθε γόνατον, και των ευρισκομένων εις τους ουρανούς αγγέλων και των επί γης ανθρώπων και των </w:t>
      </w:r>
      <w:r w:rsidR="00DB7C63">
        <w:rPr>
          <w:rFonts w:ascii="Tahoma" w:hAnsi="Tahoma" w:cs="Tahoma"/>
        </w:rPr>
        <w:t xml:space="preserve">εις τα καταχθόνια όντων, και κάθε γλώσσα να ομολογήση, ότι ο Ιησούς Χριστός είναι Κύριος, δια την δόξαν του Θεού και Πατρός». Ας ειπούμεν προς τους αιρετικούς εάν αυτά λέγωνται δι’ εκείνον που δεν εσαρκώθη, εάν δια τον Θεόν Λόγον, πώς υπερύψωσεν αυτόν; Επειδή του είχε δώσει κάτι περισσότερον; Ήτο λοιπόν ατελής κατά τούτο, και δι’ ημάς έγινε τέλειος. Διότι εάν δεν μας είχεν ευεργετήσει, δεν θα απέλαυε τιμής. </w:t>
      </w:r>
    </w:p>
    <w:p w:rsidR="00DB7C63" w:rsidRDefault="00DB7C63" w:rsidP="00A970C3">
      <w:pPr>
        <w:spacing w:line="360" w:lineRule="auto"/>
        <w:ind w:firstLine="720"/>
        <w:jc w:val="both"/>
        <w:rPr>
          <w:rFonts w:ascii="Tahoma" w:hAnsi="Tahoma" w:cs="Tahoma"/>
        </w:rPr>
      </w:pPr>
      <w:r>
        <w:rPr>
          <w:rFonts w:ascii="Tahoma" w:hAnsi="Tahoma" w:cs="Tahoma"/>
        </w:rPr>
        <w:t xml:space="preserve">«Και εχάρισε», λέγει, «όνομα». Ιδού, ούτε όνομα είχε κατά την γνώμην σας. Πώς δε, εάν έλαβεν οφειλήν, παρουσιάζεται εδώ ως λαβών κατά χάριν και δωρεάν, και το όνομα, που είναι υπεράνω από κάθε άλλο όνομα; Ας ιδούμεν δε ποίον ήτο και το όνομα, «ώστε εις το όνομα του Ιησού Χριστού να καμφθή κάθε γόνατον». Αυτοί την δόξαν λέγουν όνομα. Αυτή λοιπόν η δόξα είναι υπεράνω από κάθε άλλην δόξαν; Δόξα δε εν ολίγοις είναι, το να προσκυνούμεν αυτόν; Απέχετε μακράν από την μεγαλοπρέπειαν του Θεού σεις, οι οποίοι νομίζετε ότι γνωρίζετε τον Θεόν, όπως αυτός γνωρίζει τον εαυτόν του. Και από τούτο μεν είναι σαφές, πόσον απέχετε από την έννοιαν του Θεού˙ γίνεται όμως φανερόν και από τούτο. Αυτή είναι δόξα; Ειπέ μου. Επομένως προτού να δημιουργηθούν οι άνθρωποι, προτού οι άγγελοι και οι αρχάγγελοι, δεν ευρίσκετο εν δόξη. Εάν βέβαια αυτή είναι η δόξα, που είναι υπεράνω από κάθε δόξαν, διότι τούτο σημαίνει το υπεράνω από κάθε άλλο όνομα˙ και αν ακόμη ευρίσκετο εν δόξη, όμως εις μικρότερον βαθμόν απ’ αυτήν. Συνεπώς δια τούτο εδημιούργησε τα όντα, δια να δοξάζεται, και όχι εξ αιτίας της αγαθότητός του, άλλ’ επειδή έχει ανάγκην να δοξάζεται από ημάς. Βλέπετε την μωρίαν; Βλέπετε την ασέβειαν; Αν μεν λοιπόν έλεγεν αυτά περί του σαρκωθέντος, είχε δικαιολογίαν, διότι </w:t>
      </w:r>
      <w:r>
        <w:rPr>
          <w:rFonts w:ascii="Tahoma" w:hAnsi="Tahoma" w:cs="Tahoma"/>
        </w:rPr>
        <w:lastRenderedPageBreak/>
        <w:t xml:space="preserve">ο Θεός Λόγος ανέχεται να λέγωνται αυτά δια την σάρκα. Διότι δεν άπτεται της φύσεως, αλλά το παν ίσταται περί την οικονομίαν του πράγματος. </w:t>
      </w:r>
    </w:p>
    <w:p w:rsidR="00DB7C63" w:rsidRDefault="00DB7C63" w:rsidP="00A970C3">
      <w:pPr>
        <w:spacing w:line="360" w:lineRule="auto"/>
        <w:ind w:firstLine="720"/>
        <w:jc w:val="both"/>
        <w:rPr>
          <w:rFonts w:ascii="Tahoma" w:hAnsi="Tahoma" w:cs="Tahoma"/>
        </w:rPr>
      </w:pPr>
      <w:r>
        <w:rPr>
          <w:rFonts w:ascii="Tahoma" w:hAnsi="Tahoma" w:cs="Tahoma"/>
        </w:rPr>
        <w:t xml:space="preserve">«Τι δε σημαίνει, «των ευρισκομένων εις τους ουρανούς και επί γης και εις τα καταχθόνια»; Δηλαδή, όλος ο κόσμος, και οι άγγελοι και οι άνθρωποι και οι δαίμονες ή ότι και οι δίκαιοι και οι ζώντες και οι αμαρτωλοί. «Και κάθε γλώσσα θα ομολογήση ότι ο Ιησούς Χριστός είναι Κύριος, δια την δόξαν του Θεού και Πατρός». Δηλαδή, δια να ειπούν τούτο όλοι˙ τούτο δε είναι η δόξα του Πατρός. Βλέπεις παντού, όταν δοξάζεται ο Υιός, να δοξάζεται ο Πατήρ; Έτσι και όταν ατιμάζεται ο Υιός, ατιμάζεται ο Πατήρ. Εάν βέβαια τούτο ισχύη εις ημάς, όπου υπάρχει μεγάλη διαφορά των πατέρων προς τους υιούς, πολύ περισσότερον εις τον Θεόν, όπου δεν υπάρχει καμμία διαφορά, προς αυτόν μεταβαίνει και η τιμή και η ύβρις. Διότι αν ο κόσμος όλος υποταγή εις τον Υιόν, λέγει, τούτο είναι δόξα του Πατρός. </w:t>
      </w:r>
    </w:p>
    <w:p w:rsidR="00DB7C63" w:rsidRDefault="0085396B" w:rsidP="00A970C3">
      <w:pPr>
        <w:spacing w:line="360" w:lineRule="auto"/>
        <w:ind w:firstLine="720"/>
        <w:jc w:val="both"/>
        <w:rPr>
          <w:rFonts w:ascii="Tahoma" w:hAnsi="Tahoma" w:cs="Tahoma"/>
        </w:rPr>
      </w:pPr>
      <w:r>
        <w:rPr>
          <w:rFonts w:ascii="Tahoma" w:hAnsi="Tahoma" w:cs="Tahoma"/>
        </w:rPr>
        <w:t xml:space="preserve">Συνεπώς και όταν λέγωμεν, ότι ο Υιός είναι τέλειος, ανενδεής, ότι δεν είναι μικρότερος του Πατρός, τούτο είναι δόξα του Πατρός, διότι έτσι τον εγέννησε. Τούτο είναι μεγάλη απόδειξις και της δυνάμεως αυτού, και της αγαθότητος και της σοφίας, διότι δεν μειονεκτεί καθόλου, ούτε κατά την σοφίαν, ούτε κατά την αγαθότητα. Όταν ειπώ, ότι είναι σοφός, όπως ο Πατήρ, και καθόλου μικρότερος, τούτο είναι απόδειξις της μεγάλης σοφίας του Πατρός˙ όταν ειπώ, ότι είναι δυνατός, όπως ο Πατήρ, τούτο είναι απόδειξις της δυνάμεως αυτού˙ όταν ειπώ, ότι είναι αγαθός, όπως ο Πατήρ, τούτο είναι μεγίστη απόδειξις της αγαθότητος αυτού, διότι τοιούτον τον εγέννησε, καθόλου κατώτερον απ’ αυτόν, ούτε υπολειπόμενον κατά κάτι˙ όταν ειπώ, ότι δεν είναι υποδεέστερος κατά την ουσίαν, άλλ’ ίσος, ούτε από άλλην ουσίαν, και με τούτο πάλιν τον Θεόν θαυμάζω, και την δύναμιν αυτού και την αγαθότητα και την σοφίαν, διότι απ’ αυτόν προσέφερεν εις ημάς άλλον όμοιον εκτός από το ότι δεν είναι Πατήρ. Ώστε όσα μεγάλα αν ειπώ δια τον Υιόν, μεταβαίνουν αυτά εις τον Πατέρα. Διότι εάν το μικρόν τούτο και ασήμαντον, καθόσον είναι μικρόν συγκρινόμενον προς την δόξαν του Θεού το να προσκυνήση αυτόν όλος ο κόσμος, είναι δια την δόξα του Θεού, πόσω μάλλον όλα τα άλλα; </w:t>
      </w:r>
    </w:p>
    <w:p w:rsidR="0085396B" w:rsidRDefault="0085396B" w:rsidP="00A970C3">
      <w:pPr>
        <w:spacing w:line="360" w:lineRule="auto"/>
        <w:ind w:firstLine="720"/>
        <w:jc w:val="both"/>
        <w:rPr>
          <w:rFonts w:ascii="Tahoma" w:hAnsi="Tahoma" w:cs="Tahoma"/>
        </w:rPr>
      </w:pPr>
      <w:r>
        <w:rPr>
          <w:rFonts w:ascii="Tahoma" w:hAnsi="Tahoma" w:cs="Tahoma"/>
        </w:rPr>
        <w:t xml:space="preserve">Ας έχωμεν λοιπόν πίστιν δια την δόξαν του Θεού, και ας ζώμεν προς δόξαν αυτού, επειδή δεν υπάρχει καμμιά </w:t>
      </w:r>
      <w:r w:rsidR="008D510F">
        <w:rPr>
          <w:rFonts w:ascii="Tahoma" w:hAnsi="Tahoma" w:cs="Tahoma"/>
        </w:rPr>
        <w:t xml:space="preserve">ωφέλεια από το ένα εκ των δύο. Ώστε όταν δοξάζωμεν καλώς, και δεν ζώμεν καλώς, τότε υβρίζομεν αυτόν εις τον υπέρτατον βαθμόν, διότι αποκαλούντες αυτόν Κύριον και διδάσκαλον, περιφρονούμεν αυτόν και δεν φοβούμεθα κρίσιν εκείνου. Δεν είναι βέβαια καθόλου παράδοξον να ζουν οι </w:t>
      </w:r>
      <w:r w:rsidR="008D510F">
        <w:rPr>
          <w:rFonts w:ascii="Tahoma" w:hAnsi="Tahoma" w:cs="Tahoma"/>
        </w:rPr>
        <w:lastRenderedPageBreak/>
        <w:t xml:space="preserve">ειδωλολάτραι ακαθάρτως, ούτε άξιον τόσον μεγάλης κατακρίσεως. </w:t>
      </w:r>
      <w:r w:rsidR="00FF1316">
        <w:rPr>
          <w:rFonts w:ascii="Tahoma" w:hAnsi="Tahoma" w:cs="Tahoma"/>
        </w:rPr>
        <w:t>Οι Χριστιανοί όμως, που μετέχουν εις τόσα μυστήρια και απολαύουν τόσον μεγάλης δόξης, να ζουν έτσι ακαθάρτως, τούτο είναι το  χειρότερον όλων και ανυπόφορον. Διότι ειπέ μου˙ υπήκουσε την εσχάτην υπακοήν, δαι τούτο έλαβε την άνω τιμήν˙ έγινε δούλος, δια τούτο είναι κύριος πάντων, και των αγγέλων και όλων των άλλων. Συνεπώς και ημείς να μη νομίζωμεν ότι υποβιβαζόμεθα από το αξίωμά μας, όταν ταπεινώσωμεν τον εαυτόν μας. Διότι τότε είναι δυνατόν να εξυψωθούμεν περισσότερον˙ ευλόγως τότε είναι δυνατόν να τιμηθούμεν εις τον υπέρτατον βαθμόν. Ότι βέβαια ο υψηλός είναι ταπεινός, ο δε ταπεινός υψηλός, είναι αρκετή μεν και η απόκρισις του Χριστού που λέγει τούτο, πλην όμως ας εξετάσωμεν και αυτό το πράγμα.</w:t>
      </w:r>
    </w:p>
    <w:p w:rsidR="00FF1316" w:rsidRDefault="00FF1316" w:rsidP="00A970C3">
      <w:pPr>
        <w:spacing w:line="360" w:lineRule="auto"/>
        <w:ind w:firstLine="720"/>
        <w:jc w:val="both"/>
        <w:rPr>
          <w:rFonts w:ascii="Tahoma" w:hAnsi="Tahoma" w:cs="Tahoma"/>
          <w:vertAlign w:val="superscript"/>
        </w:rPr>
      </w:pPr>
      <w:r>
        <w:rPr>
          <w:rFonts w:ascii="Tahoma" w:hAnsi="Tahoma" w:cs="Tahoma"/>
        </w:rPr>
        <w:t xml:space="preserve">Τι σημαίνει να ταπεινωθούμεν; Δεν σημαίνει να μας ψέγουν, να μας κατηγορούν και να μας διαβάλλουν; Και τι να υψωθούμεν; Το να μας τιμούν,  να μας επαινούν, να μας δοξάζουν. Καλώς. Ας ιδούμεν λοιπόν πώς γίνεται τούτο. </w:t>
      </w:r>
      <w:r w:rsidR="002B44BB">
        <w:rPr>
          <w:rFonts w:ascii="Tahoma" w:hAnsi="Tahoma" w:cs="Tahoma"/>
        </w:rPr>
        <w:t>Ο σατανάς, άγγελος ων, ύψωσε τον εαυτόν του. Τι λοιπόν συνέβη; Δεν εταπεινώθη περισσότερον από όλους; Δεν έχει τόπον παραμονής την γην; Δεν κατηγορείται και διαβάλλεται από όλους; Ο Παύλος άνθρωπος ων, εταπείνωσε τον εαυτόν του. Τι λοιπόν; Δεν θαυμάζεται; Δεν επαινείται; Δεν εγκωμιάζεται; Δεν είναι φίλος του Χριστού; Δεν επραγματοποίησε μεγαλύτερα  από όσα έπραξεν ο Χριστός; Δεν διέταξε πολλάς φοράς τον διάβολον ως δούλον; Δεν τον περιέφερεν ως δήμιον; Δεν το περιέπαιζε; Δεν είχε κάτω από τα πόδια του συντετριμμένον το κεφάλι αυτού; Δεν ηύχετο τούτο και εις τους άλλους με πολλήν παρρησίαν; Διατί λέγω αυτά; Εξύψωσε τον εαυτόν του ο Αβεσσαλώμ, εταπείνωσε τον εαυτόν του ο Δαυίδ. Ποίος υψώθη; Ποίος έγινε ένδοξος; Διότι τι υπάρχει ταπεινότερον από τους λόγους, που έλεγε δια τον Σεμεεί ο μακάριος αυτός προφήτης, λέγων˙ «Αφήσατε αυτόν να με καταράται, διότι ο Κύριος έδωσεν εντολήν εις αυτόν»;</w:t>
      </w:r>
      <w:r w:rsidR="002B44BB">
        <w:rPr>
          <w:rFonts w:ascii="Tahoma" w:hAnsi="Tahoma" w:cs="Tahoma"/>
          <w:vertAlign w:val="superscript"/>
        </w:rPr>
        <w:t>11</w:t>
      </w:r>
    </w:p>
    <w:p w:rsidR="002B44BB" w:rsidRDefault="002B44BB" w:rsidP="00A970C3">
      <w:pPr>
        <w:spacing w:line="360" w:lineRule="auto"/>
        <w:ind w:firstLine="720"/>
        <w:jc w:val="both"/>
        <w:rPr>
          <w:rFonts w:ascii="Tahoma" w:hAnsi="Tahoma" w:cs="Tahoma"/>
        </w:rPr>
      </w:pPr>
      <w:r>
        <w:rPr>
          <w:rFonts w:ascii="Tahoma" w:hAnsi="Tahoma" w:cs="Tahoma"/>
        </w:rPr>
        <w:t xml:space="preserve">Και εάν θέλετε, ας εξετάσωμεν επάνω εις τα ίδια τα πράγματα. Ο τελώνης εταπείνωσε τον εαυτόν του, αν και βεβαίως τούτο δεν ήτο ούτε ταπεινοφροσύνη, αλλά με ποίον τρόπον; Είπε με ευγνωμοσύνην αυτά που είπεν. Ύψωσε τον εαυτόν του ο Φαρισαίος. Τι λοιπόν; Ας εξετάσωμεν </w:t>
      </w:r>
      <w:r w:rsidR="00D86E1E">
        <w:rPr>
          <w:rFonts w:ascii="Tahoma" w:hAnsi="Tahoma" w:cs="Tahoma"/>
        </w:rPr>
        <w:t xml:space="preserve">και τα πράγματα. Ας υποτεθή ότι είναι δύο άνθρωποι˙ και οι δύο είναι πλούσιοι και απολαύουν μεγάλης τιμής και έχουν μεγάλην πεποίθησιν δια την σοφίαν και την εξουσίαν των, και δι’ όλα τα άλλα κοσμικά πλεονεκτήματα. Έπειτα ο ένας μεν ζητεί τας τιμάς  από όλους και, επειδή δεν λαμβάνει, οργίζεται, και περισσότερον από ό,τι πρέπει απαιτεί και υψώνει τον εαυτόν του. Ο άλλος όμως περιφρονεί το πράγμα, με κανένα δεν δυσανασχετεί δια τούτο, </w:t>
      </w:r>
      <w:r w:rsidR="00D86E1E">
        <w:rPr>
          <w:rFonts w:ascii="Tahoma" w:hAnsi="Tahoma" w:cs="Tahoma"/>
        </w:rPr>
        <w:lastRenderedPageBreak/>
        <w:t>και όταν δίδεται η τιμή την αποφεύγει. Δεν υπάρχει βέβαια άλλος τρόπος να επιτύχωμεν την δόξαν, παρά να αποφεύγωμεν αυτήν. Διότι έως ότου μεν επιδιώκομεν αυτήν, μας αποφεύγει˙ όταν όμως την αποφεύγωμεν, αυτή μας ακολουθεί κατά πόδας. Εάν επιθυμής να είσαι ένδοξος, να μη επιθυμής δόξαν˙ εάν επιθυμής να είσαι υψηλός, να μη γίνεσαι υψηλός. Και εκτός τούτου δε, όλοι τιμούν εκείνον που δεν επιθυμεί την τιμήν, περιφρονούν όμως εκείνον που την επιζητεί. Εκ φύσεως είναι το ανθρώπινον γένος κατά κάποιον τρόπον φιλόνεικον και αντιπαθές.</w:t>
      </w:r>
    </w:p>
    <w:p w:rsidR="00D86E1E" w:rsidRDefault="00D86E1E" w:rsidP="00A970C3">
      <w:pPr>
        <w:spacing w:line="360" w:lineRule="auto"/>
        <w:ind w:firstLine="720"/>
        <w:jc w:val="both"/>
        <w:rPr>
          <w:rFonts w:ascii="Tahoma" w:hAnsi="Tahoma" w:cs="Tahoma"/>
        </w:rPr>
      </w:pPr>
      <w:r>
        <w:rPr>
          <w:rFonts w:ascii="Tahoma" w:hAnsi="Tahoma" w:cs="Tahoma"/>
        </w:rPr>
        <w:t>Ας</w:t>
      </w:r>
      <w:r w:rsidR="00825FA7">
        <w:rPr>
          <w:rFonts w:ascii="Tahoma" w:hAnsi="Tahoma" w:cs="Tahoma"/>
        </w:rPr>
        <w:t xml:space="preserve"> περιφρονού</w:t>
      </w:r>
      <w:r>
        <w:rPr>
          <w:rFonts w:ascii="Tahoma" w:hAnsi="Tahoma" w:cs="Tahoma"/>
        </w:rPr>
        <w:t xml:space="preserve">μεν λοιπόν την δόξαν, διότι έτσι θα ημπορέσωμεν να γίνωμεν ταπεινοί, μάλλον δε υψηλοί. Μη υψώνης τον εαυτόν σου, δια να υψωθής από άλλον. Εκείνος που υψώνει τον εαυτόν του, από άλλους δεν υψώνεται. Εκείνος που ταπεινώνει τον εαυτόν του, από άλλους δεν ταπεινώνεται. Η αλαζονεία είναι μέγα κακόν˙ είναι </w:t>
      </w:r>
      <w:r w:rsidR="006E03A5">
        <w:rPr>
          <w:rFonts w:ascii="Tahoma" w:hAnsi="Tahoma" w:cs="Tahoma"/>
        </w:rPr>
        <w:t xml:space="preserve">καλύτερον να είναι κανείς μωρός παρά αλαζών˙ διότι εκεί μεν η μωρία είναι ιδιαίτερον γνώρισμα μόνον της παραφροσύνης, εδώ δε είναι χειρότερα </w:t>
      </w:r>
      <w:r w:rsidR="00825FA7">
        <w:rPr>
          <w:rFonts w:ascii="Tahoma" w:hAnsi="Tahoma" w:cs="Tahoma"/>
        </w:rPr>
        <w:t>και μωρία μαζί με μανίαν. Ο ανόητος είναι δια τον εαυτόν του κακόν, ο αλαζών όμως καταστροφή και εις άλλους. Από την μωρίαν γεννάται τούτο το πάθος. Δεν είναι δυνατόν να υπάρχη υπερήφανος που να μη είναι μωρός˙ εκείνος δε που έχει εις μέγαν βαθμόν την μωρίαν είναι απεγνωσμένος. Άκουε κάποιον σοφόν να λέγη˙ «Είδα άνθρωπον να νομίζη μόνος του ότι είναι σοφός, περισσοτέραν όμως ελπίδα απ’ αυτόν έχει ο άφρων».</w:t>
      </w:r>
      <w:r w:rsidR="00825FA7">
        <w:rPr>
          <w:rFonts w:ascii="Tahoma" w:hAnsi="Tahoma" w:cs="Tahoma"/>
          <w:vertAlign w:val="superscript"/>
        </w:rPr>
        <w:t>12</w:t>
      </w:r>
      <w:r w:rsidR="00825FA7">
        <w:rPr>
          <w:rFonts w:ascii="Tahoma" w:hAnsi="Tahoma" w:cs="Tahoma"/>
        </w:rPr>
        <w:t xml:space="preserve"> Δια τούτο και ο Παύλος έλεγε˙ «Μη σχηματίζετε δια τον εαυτόν σας την γνώμην ότι είσθε συνετοί».</w:t>
      </w:r>
      <w:r w:rsidR="00825FA7">
        <w:rPr>
          <w:rFonts w:ascii="Tahoma" w:hAnsi="Tahoma" w:cs="Tahoma"/>
          <w:vertAlign w:val="superscript"/>
        </w:rPr>
        <w:t>13</w:t>
      </w:r>
      <w:r w:rsidR="00825FA7">
        <w:rPr>
          <w:rFonts w:ascii="Tahoma" w:hAnsi="Tahoma" w:cs="Tahoma"/>
        </w:rPr>
        <w:t xml:space="preserve"> Όσον αφορά τα σώματα, ειπέ μου, ποία λέγομεν ότι είναι υγιή; Εκείνα που έχουν πολύ όγκον και είναι γεμάτα από μέσα αέρια και ύδωρ ή εκείνα που είναι κομψά και έχουν περιωρισμένην την επιφάνειαν; Είναι φανερόν ότι τα δεύτερα. Λοιπόν και ως προς την ψυχήν, εκείνη  μεν που ευρίσκεται εις ταραχήν έχει χειρότερον νόσημα από τον διαβήτην, η δε ήρεμος ψυχή είναι απηλλαγμένη από κάθε πάθος.</w:t>
      </w:r>
    </w:p>
    <w:p w:rsidR="00825FA7" w:rsidRDefault="00825FA7" w:rsidP="00A970C3">
      <w:pPr>
        <w:spacing w:line="360" w:lineRule="auto"/>
        <w:ind w:firstLine="720"/>
        <w:jc w:val="both"/>
        <w:rPr>
          <w:rFonts w:ascii="Tahoma" w:hAnsi="Tahoma" w:cs="Tahoma"/>
        </w:rPr>
      </w:pPr>
      <w:r>
        <w:rPr>
          <w:rFonts w:ascii="Tahoma" w:hAnsi="Tahoma" w:cs="Tahoma"/>
        </w:rPr>
        <w:t xml:space="preserve">Πόσα λοιπόν αγαθά γεννά δι’ ημάς η ταπεινοφροσύνη; Τι θέλεις; Την ανεξικακίαν, την έλλειψιν οργής, την φιλανθρωπίαν, την νηφαλιότητα, την προσοχήν; Όλα τα αγαθά αυτά προέρχονται από την ταπεινοφροσύνην, και τα αντίθετα από την απόγνωσιν. Κατ’ ανάγκην ο τοιούτος είναι και υβριστής και φιλόνεικος και οργίλος και σκληρός και κατηφής, θηρίον μάλλον παρά άνθρωπος. Είσαι ισχυρός και υπερήφανος; Λοιπόν δια τούτο μάλλον οφείλεις να ταπεινώνεσαι. Διατί έχεις μεγάλην ιδέαν δια πράγμα ευτελές;  Διότι αληθώς και το λεοντάρι είναι γενναιότερον από σε και ο χοίρος ισχυρότερος, και ούτε κουνούπι είσαι συγκρινόμενος προς αυτά˙ και οι λησταί δε και οι τυμβωρύχοι και οι μονομάχοι και οι ιδικοί σου υπηρέται, ίσως δε οι </w:t>
      </w:r>
      <w:r>
        <w:rPr>
          <w:rFonts w:ascii="Tahoma" w:hAnsi="Tahoma" w:cs="Tahoma"/>
        </w:rPr>
        <w:lastRenderedPageBreak/>
        <w:t>περισσότερον αγνώμονες, είναι ισχυρότεροι από σε. Τούτο λοιπόν είναι άξιον επαίνου; Και δεν κρύπτεις τον εαυτόν σου, επειδή καυχάσαι δια τούτο; Άλλ’ είσαι καλός και ωραίος; Η καύχησις αυτή ανήκει εις τους κορώνας.</w:t>
      </w:r>
      <w:r>
        <w:rPr>
          <w:rFonts w:ascii="Tahoma" w:hAnsi="Tahoma" w:cs="Tahoma"/>
          <w:vertAlign w:val="superscript"/>
        </w:rPr>
        <w:t>14</w:t>
      </w:r>
      <w:r>
        <w:rPr>
          <w:rFonts w:ascii="Tahoma" w:hAnsi="Tahoma" w:cs="Tahoma"/>
        </w:rPr>
        <w:t xml:space="preserve"> Δεν είσαι ομορφότερος από το παγώνι, ούτε ως προς την λαμπρότητα, ούτε ως προς τα πτερά˙ η νίκη ανήκει εις τα πτερά του πτηνού˙ σε υπερβάλλει πολύ εις την κόμην, εις την λαμπρότητα. Και ο κύκνος είναι πάρα πολύ όμορφος, και πολλά άλλα πτηνά, προς τα οποία αν συγκριθής, θα ιδής ότι δεν αξίζεις τίποτε. </w:t>
      </w:r>
      <w:r w:rsidR="00B855D2">
        <w:rPr>
          <w:rFonts w:ascii="Tahoma" w:hAnsi="Tahoma" w:cs="Tahoma"/>
        </w:rPr>
        <w:t>Πολλάς φοράς δε και παιδιά ευτελή και κόραι ανύπανδροι και γυναίκες πόρναι και άνδρες θηλυπρεπείς είχαν το καύχημα αυτό. Τούτο λοιπόν είναι άξιον υπερηφανείας;</w:t>
      </w:r>
    </w:p>
    <w:p w:rsidR="00B855D2" w:rsidRDefault="00B855D2" w:rsidP="00A970C3">
      <w:pPr>
        <w:spacing w:line="360" w:lineRule="auto"/>
        <w:ind w:firstLine="720"/>
        <w:jc w:val="both"/>
        <w:rPr>
          <w:rFonts w:ascii="Tahoma" w:hAnsi="Tahoma" w:cs="Tahoma"/>
        </w:rPr>
      </w:pPr>
      <w:r>
        <w:rPr>
          <w:rFonts w:ascii="Tahoma" w:hAnsi="Tahoma" w:cs="Tahoma"/>
        </w:rPr>
        <w:t xml:space="preserve">Άλλ’ είσαι πλούσιος; Από πού; Τι κατέχεις; Χρυσόν, άργυρον, πολυτίμους λίθους; Τούτο είναι καύχημα και των ληστών και των δολοφόνων και εκείνων που επεξεργάζονται τα μέταλλα. Το έργον των καταδίκων, τούτο είναι δια σε το καύχημα; Αλλά στολίζεσαι και καλλωπίζεσαι; Είναι δυνατόν να ιδής και ίππους να καλλωπίζωνται˙ εις τους Πέρσας δε θα ημπορούσε να ιδή κανείς και τας καμήλους να καλλωπίζωνται˙  όσον αφορά δε εις τους ανθρώπους, θα ιδής όλους τους ηθοποιούς να καλλωπίζωνται. Δεν αισχύνεσαι να είσαι υπερήφανος εξ αιτίας τούτων, εις τα οποία μετέχουν μαζί σου και τα ζώα και οι δούλοι και οι δολοφόνοι και οι θηλυπρεπείς και οι λησταί και οι τυμβωρύχοι; Αλλά κατασκευάζεις οικίας πολυτελείας; Και τι με τούτο; Πολλοί κόρακες κατοικούν εις πολυτελεστέρας και έχουν μεγαλοπρεπέστερα καταλύματα. Ή δεν βλέπεις αυτούς που επιθυμούν με μανίαν τα χρήματα, έκτισαν τας οικίας των εις τους αγρούς και εις ερήμους τόπους, καταλύματα κοράκων; Αλλά καυχάσαι δια την φωνήν σου; Ποτέ δεν θα ημπορέσης να τραγουδήσης μελωδικώτερον από τον κύκνον και το αηδόνι. Αλλά δια την ποικιλίλαν της τέχνης; Και τι υπάρχει εις τούτο σοφώτερον από την μέλισσαν; Ποίος κεντητής, ποίος ζωγράφος, ποίος γεωμέτρης θα ημπορέση να μιμηθή τα έργα αυτής; Αλλά δια την λεπτότητα του ενδύματος; Εις την περίπτωσιν όμως αυτήν αι αράχναι σε νικούν. </w:t>
      </w:r>
      <w:r w:rsidR="003728FD">
        <w:rPr>
          <w:rFonts w:ascii="Tahoma" w:hAnsi="Tahoma" w:cs="Tahoma"/>
        </w:rPr>
        <w:t>Αλλά δια την ταχύτητα των ποδιών; Πάλιν τα πρωτεία κατέχουν τα ζώα, ο λαγός και το ζαρκάδι και όσα δεν υστερούν κατά την ταχύτητα των ποδιών.</w:t>
      </w:r>
    </w:p>
    <w:p w:rsidR="003728FD" w:rsidRDefault="003728FD" w:rsidP="00A970C3">
      <w:pPr>
        <w:spacing w:line="360" w:lineRule="auto"/>
        <w:ind w:firstLine="720"/>
        <w:jc w:val="both"/>
        <w:rPr>
          <w:rFonts w:ascii="Tahoma" w:hAnsi="Tahoma" w:cs="Tahoma"/>
        </w:rPr>
      </w:pPr>
      <w:r>
        <w:rPr>
          <w:rFonts w:ascii="Tahoma" w:hAnsi="Tahoma" w:cs="Tahoma"/>
        </w:rPr>
        <w:t xml:space="preserve">Άλλ’ αποδημείς; Όχι όμως περισσότερον από τα πτηνά˙ διότι αυτά αποδημούν ευκολώτερον, δεν έχουν την ανάγκην των εφοδίων, ούτε των υποζυγίων, αλλά το πτερόν είναι εις αυτά αρκετόν δι’ όλα. Τούτο είναι και πλοίον, τούτο και υποζύγιον, τούτο και όχημα, τούτο και άνεμος και ο,τιδήποτε θα ημπορούσε να ειπή κανείς. Άλλ’ έχεις οξείαν όρασιν; Όχι όμως όπως το ζαρκάδι, ούτε όπως ο αετός. Άλλ’ έχεις οξείαν ακοήν; Ο όνος όμως έχει οξυτέραν. Άλλ’ έχεις οξείαν όσφρησιν; Όμως ο κύων δε σε </w:t>
      </w:r>
      <w:r>
        <w:rPr>
          <w:rFonts w:ascii="Tahoma" w:hAnsi="Tahoma" w:cs="Tahoma"/>
        </w:rPr>
        <w:lastRenderedPageBreak/>
        <w:t xml:space="preserve">αφήνει να τον υπερβάλης. </w:t>
      </w:r>
      <w:r w:rsidR="00956DDB">
        <w:rPr>
          <w:rFonts w:ascii="Tahoma" w:hAnsi="Tahoma" w:cs="Tahoma"/>
        </w:rPr>
        <w:t>Άλλ’ είσαι ικανός να προμηθεύης αγαθά δια τον εαυτόν σου, υπολείπεσαι όμως του μύρμηγκος. Αλλά φορείς χρυσά κοσμήματα, όμως όχι έτσι, όπως οι ινδικοί μύρμηγκες. Τα ζώα δε είναι πολύ καλύτερα από ημάς εξ αιτίας της υγείας και της ευεξίας και της αφθονίας των αγαθών˙ εκείνα δεν φοβούνται την πενίαν. «Διότι κυττάξατε», λέγει, «τα πετεινά του ουρανού, ότι δεν σπείρουν, δεν θερίζουν, ούτε συγκεντρώνουν εις τας αποθήκας».</w:t>
      </w:r>
      <w:r w:rsidR="00956DDB">
        <w:rPr>
          <w:rFonts w:ascii="Tahoma" w:hAnsi="Tahoma" w:cs="Tahoma"/>
          <w:vertAlign w:val="superscript"/>
        </w:rPr>
        <w:t>15</w:t>
      </w:r>
    </w:p>
    <w:p w:rsidR="00956DDB" w:rsidRDefault="004150CD" w:rsidP="00A970C3">
      <w:pPr>
        <w:spacing w:line="360" w:lineRule="auto"/>
        <w:ind w:firstLine="720"/>
        <w:jc w:val="both"/>
        <w:rPr>
          <w:rFonts w:ascii="Tahoma" w:hAnsi="Tahoma" w:cs="Tahoma"/>
        </w:rPr>
      </w:pPr>
      <w:r>
        <w:rPr>
          <w:rFonts w:ascii="Tahoma" w:hAnsi="Tahoma" w:cs="Tahoma"/>
        </w:rPr>
        <w:t xml:space="preserve">Επομένως, θα ειπή κάποιος, εδημιούργησεν ο Θεός τα ζώα ανώτερα από μας. Βλέπεις πόση είναι η απερισκεψία; Βλέπεις το ανεξέταστον του πράγματος; Βλέπεις πόσα χαρίζει εις ημάς η εξέτασις και έλεγχος των πραγμάτων; Ο μεγαλοφρονών περισσότερον από όλους τους ανθρώπους, ευρέθη ταπεινότερος και από τα άλογα ζώα. Αλλά θα λυπηθούμεν αυτόν και δεν θα τον μιμηθούμεν˙ ούτε καταβιβάζοντες αυτόν εις την τάξιν των ζώων, επειδή υπερηφανεύθη υψηλότερον από την ανθρωπίνην φύσιν, θα τον αφήσωμεν εκεί, αλλά θα σηκώσωμεν αυτόν, όχι προς χάριν του, διότι αυτός μεν είναι άξιος να πάθη αυτά, αλλά δια να αποδειχθή η φιλανθρωπία του Θεού και η προς ημάς τιμή. Διότι υπάρχουν μερικά πράγματα, εις τα οποία δεν μετέχουν καθόλου τα ζώα μαζί μας. Ποία λοιπόν είναι αυτά; Η ευσέβεια και ο ενάρετος βίος. Εδώ δεν ημπορείς να ειπής πόρνους, ούτε θηλυπρεπείς, ούτε ανθρωποκτόνους, διότι απεχωρίσθημεν απ’ αυτούς. Τι λοιπόν, σημαίνει τούτο; Γνωρίζομεν τον Θεόν, γνωρίζομεν καλώς την πρόνοιαν αυτού, φιλοσοφούμεν περί αθανασίας. Ας παραμερίσουν εδώ τα ζώα, δεν θα αμφισβητήσουν δι’ αυτά. Σωφρονούμεν˙ εδώ κανένα κοινόν δεν έχουν τα ζώα. Υπολειπόμενοι βέβαια όλων των ζώων, είμεθα κυρίαρχοι αυτών. Διότι ως προς τούτο είναι μεγαλυτέρα η εξουσία, ότι υπολειπόμενοι αυτών, βασιλεύομεν εις αυτά, δια να μάθης ότι δεν είσαι συ αίτιος τούτων, άλλ’ ο Θεός, ο οποίος σε εδημιούργησε και εχάρισε το λογικόν. Τοποθετούμεν δίκτυα και παγίδας εις αυτά, τα ρίπτομεν μέσα εις αυτάς </w:t>
      </w:r>
      <w:r w:rsidR="00CE7554">
        <w:rPr>
          <w:rFonts w:ascii="Tahoma" w:hAnsi="Tahoma" w:cs="Tahoma"/>
        </w:rPr>
        <w:t>και τα τιθασεύομεν. Εις ημάς υπάρχει σωφροσύνη, επιείκεια, πραότης, περιφρόνησις των χρημάτων. Άλλ’ επειδή συ, ένας από τους απεγνωσμένους ων, δεν έχεις τίποτε απ’ αυτά, ευλόγως ή φρονείς υψηλότερον από τους ανθρώπους ή και των αλόγων ταπεινότερον. Διότι έτσι είναι  η μωρία και η θρασύτης˙ ή εξυψώνεται περισσότερον του δέοντος ή ταπεινώνεται πάλιν ομοίως, χωρίς να φυλάσση πουθενά το μέτρον.</w:t>
      </w:r>
    </w:p>
    <w:p w:rsidR="00CE7554" w:rsidRDefault="002B1C9F" w:rsidP="00A970C3">
      <w:pPr>
        <w:spacing w:line="360" w:lineRule="auto"/>
        <w:ind w:firstLine="720"/>
        <w:jc w:val="both"/>
        <w:rPr>
          <w:rFonts w:ascii="Tahoma" w:hAnsi="Tahoma" w:cs="Tahoma"/>
        </w:rPr>
      </w:pPr>
      <w:r>
        <w:rPr>
          <w:rFonts w:ascii="Tahoma" w:hAnsi="Tahoma" w:cs="Tahoma"/>
        </w:rPr>
        <w:t xml:space="preserve">Είμεθα ίσοι προς τους αγγέλους κατά τούτο˙ μας υπεσχέθη η βασιλεία των ουρανών, η μετά του Χριστού χορεία. Ο άνθρωπος μαστίζεται και δεν υποκύπτει˙ ο άνθρωπος περιφρονεί τον θάνατον, δεν τρέμει, δεν φοβείται, δεν αποβλέπει εις τα περισσότερα. Συνεπώς όσοι δεν συμπεριφέρονται κατ’ αυτόν τον τρόπον, είναι </w:t>
      </w:r>
      <w:r>
        <w:rPr>
          <w:rFonts w:ascii="Tahoma" w:hAnsi="Tahoma" w:cs="Tahoma"/>
        </w:rPr>
        <w:lastRenderedPageBreak/>
        <w:t>χειρότεροι από τα ζώα. Διότι όταν εις μεν τα σωματικά χαρίσματα υπερτερής, δεν έχεις όμως τα ψυχικά, πώς δεν είσαι χειρότερος από τα ζώα; Διότι φέρει ενώπιόν μας ένα από τους περισσότερον ανοήτους, που ζουν εις την κακίαν, την τρυφήν και την πλεονεξίαν. Ο  ίππος είναι πολεμικώτερος αυτού, το χοίρος ισχυρότερος, ο λαγός ταχύτερος, το παγώνι ομορφότερον, ο κύκνος μελωδικώτερος, ο ελέφας μεγαλύτερος, ο αετός οξυδερκέστερος, όλα τα πτηνά πλουσιώτερα. Από πού λοιπόν είσαι άξιος να εξουσιάζης τα ζώα; Από το λογικόν; Αλλά δεν είναι δυνατόν. Διότι εκείνος που δεν μεταχειρίζεται αυτό προς το καλόν, πάλιν είναι χειρότερος απ’ εκείνα. Διότι όταν είναι περισσότερον ανόητος απ’ εκείνα, αν και έχη λογικόν, ήτο καλύτερον εάν δεν εγίνετο καθόλου λογικός. Διότι δεν είναι ίσον, λαβών κάποιος αρχήν να την προδώση, και παρά καιρόν να μη λάβη. Εκείνος που είναι βασιλεύς και είναι χειρότερος από τους σωματοφύλακάς του, ήτο καλύτερον εάν δεν εφορούσε ούτε την πορφύραν. Έτσι ακριβώς συμβαίνει και εδώ.</w:t>
      </w:r>
    </w:p>
    <w:p w:rsidR="002B1C9F" w:rsidRDefault="000912DF" w:rsidP="00A970C3">
      <w:pPr>
        <w:spacing w:line="360" w:lineRule="auto"/>
        <w:ind w:firstLine="720"/>
        <w:jc w:val="both"/>
        <w:rPr>
          <w:rFonts w:ascii="Tahoma" w:hAnsi="Tahoma" w:cs="Tahoma"/>
        </w:rPr>
      </w:pPr>
      <w:r>
        <w:rPr>
          <w:rFonts w:ascii="Tahoma" w:hAnsi="Tahoma" w:cs="Tahoma"/>
        </w:rPr>
        <w:t>Γνωρίζοντες λοιπόν, ότι είμεθα χειρότεροι από τα ζώα χωρίς την αρετήν, ας επιδιώκωμεν αυτήν, ώστε να γίνωμεν άνθρωποι, μάλλον δε άγγελοι, και να απολαύσωμεν τα υπεσχημένα αγαθά, τα οποία όλοι μας να επιτύχωμεν με την χάριν και φιλανθρωπίαν του Κυρίου ημών Ιησού Χριστού μετά του οποίου ανήκει εις τον Πατέρα και εις το άγιον Πνεύμα δόξα, δύναμις, τιμή, τώρα και πάντοτε, και εις τους αιώνας των αιώνων. Αμήν.</w:t>
      </w:r>
    </w:p>
    <w:p w:rsidR="000912DF" w:rsidRDefault="000912DF" w:rsidP="000912DF">
      <w:pPr>
        <w:spacing w:line="360" w:lineRule="auto"/>
        <w:ind w:firstLine="720"/>
        <w:jc w:val="center"/>
        <w:rPr>
          <w:rFonts w:ascii="Tahoma" w:hAnsi="Tahoma" w:cs="Tahoma"/>
          <w:b/>
        </w:rPr>
      </w:pPr>
      <w:r>
        <w:rPr>
          <w:rFonts w:ascii="Tahoma" w:hAnsi="Tahoma" w:cs="Tahoma"/>
          <w:b/>
        </w:rPr>
        <w:t>ΥΠΟΣΗΜΕΙΩΣΕΙΣ</w:t>
      </w:r>
    </w:p>
    <w:p w:rsidR="000912DF" w:rsidRDefault="000912DF" w:rsidP="000912DF">
      <w:pPr>
        <w:pStyle w:val="a5"/>
        <w:numPr>
          <w:ilvl w:val="0"/>
          <w:numId w:val="1"/>
        </w:numPr>
        <w:spacing w:line="360" w:lineRule="auto"/>
        <w:jc w:val="both"/>
        <w:rPr>
          <w:rFonts w:ascii="Tahoma" w:hAnsi="Tahoma" w:cs="Tahoma"/>
        </w:rPr>
      </w:pPr>
      <w:r>
        <w:rPr>
          <w:rFonts w:ascii="Tahoma" w:hAnsi="Tahoma" w:cs="Tahoma"/>
        </w:rPr>
        <w:t>Φιλ. 2, 5-11.</w:t>
      </w:r>
    </w:p>
    <w:p w:rsidR="000912DF" w:rsidRDefault="000912DF" w:rsidP="000912DF">
      <w:pPr>
        <w:pStyle w:val="a5"/>
        <w:numPr>
          <w:ilvl w:val="0"/>
          <w:numId w:val="1"/>
        </w:numPr>
        <w:spacing w:line="360" w:lineRule="auto"/>
        <w:jc w:val="both"/>
        <w:rPr>
          <w:rFonts w:ascii="Tahoma" w:hAnsi="Tahoma" w:cs="Tahoma"/>
        </w:rPr>
      </w:pPr>
      <w:r>
        <w:rPr>
          <w:rFonts w:ascii="Tahoma" w:hAnsi="Tahoma" w:cs="Tahoma"/>
        </w:rPr>
        <w:t xml:space="preserve">Ομιλία Γ’. </w:t>
      </w:r>
    </w:p>
    <w:p w:rsidR="000912DF" w:rsidRDefault="000912DF" w:rsidP="000912DF">
      <w:pPr>
        <w:pStyle w:val="a5"/>
        <w:numPr>
          <w:ilvl w:val="0"/>
          <w:numId w:val="1"/>
        </w:numPr>
        <w:spacing w:line="360" w:lineRule="auto"/>
        <w:jc w:val="both"/>
        <w:rPr>
          <w:rFonts w:ascii="Tahoma" w:hAnsi="Tahoma" w:cs="Tahoma"/>
        </w:rPr>
      </w:pPr>
      <w:r>
        <w:rPr>
          <w:rFonts w:ascii="Tahoma" w:hAnsi="Tahoma" w:cs="Tahoma"/>
        </w:rPr>
        <w:t>Ιω. 1, 14.</w:t>
      </w:r>
    </w:p>
    <w:p w:rsidR="000912DF" w:rsidRDefault="000912DF" w:rsidP="000912DF">
      <w:pPr>
        <w:pStyle w:val="a5"/>
        <w:numPr>
          <w:ilvl w:val="0"/>
          <w:numId w:val="1"/>
        </w:numPr>
        <w:spacing w:line="360" w:lineRule="auto"/>
        <w:jc w:val="both"/>
        <w:rPr>
          <w:rFonts w:ascii="Tahoma" w:hAnsi="Tahoma" w:cs="Tahoma"/>
        </w:rPr>
      </w:pPr>
      <w:r>
        <w:rPr>
          <w:rFonts w:ascii="Tahoma" w:hAnsi="Tahoma" w:cs="Tahoma"/>
        </w:rPr>
        <w:t>Ρωμ. 8, 3.</w:t>
      </w:r>
    </w:p>
    <w:p w:rsidR="000912DF" w:rsidRDefault="000912DF" w:rsidP="000912DF">
      <w:pPr>
        <w:pStyle w:val="a5"/>
        <w:numPr>
          <w:ilvl w:val="0"/>
          <w:numId w:val="1"/>
        </w:numPr>
        <w:spacing w:line="360" w:lineRule="auto"/>
        <w:jc w:val="both"/>
        <w:rPr>
          <w:rFonts w:ascii="Tahoma" w:hAnsi="Tahoma" w:cs="Tahoma"/>
        </w:rPr>
      </w:pPr>
      <w:r>
        <w:rPr>
          <w:rFonts w:ascii="Tahoma" w:hAnsi="Tahoma" w:cs="Tahoma"/>
        </w:rPr>
        <w:t>Ιω. 13,4.</w:t>
      </w:r>
    </w:p>
    <w:p w:rsidR="000912DF" w:rsidRDefault="00D856F5" w:rsidP="000912DF">
      <w:pPr>
        <w:pStyle w:val="a5"/>
        <w:numPr>
          <w:ilvl w:val="0"/>
          <w:numId w:val="1"/>
        </w:numPr>
        <w:spacing w:line="360" w:lineRule="auto"/>
        <w:jc w:val="both"/>
        <w:rPr>
          <w:rFonts w:ascii="Tahoma" w:hAnsi="Tahoma" w:cs="Tahoma"/>
        </w:rPr>
      </w:pPr>
      <w:r>
        <w:rPr>
          <w:rFonts w:ascii="Tahoma" w:hAnsi="Tahoma" w:cs="Tahoma"/>
        </w:rPr>
        <w:t>Β’ Κορ. 4, 5.</w:t>
      </w:r>
    </w:p>
    <w:p w:rsidR="00D856F5" w:rsidRDefault="00D856F5" w:rsidP="000912DF">
      <w:pPr>
        <w:pStyle w:val="a5"/>
        <w:numPr>
          <w:ilvl w:val="0"/>
          <w:numId w:val="1"/>
        </w:numPr>
        <w:spacing w:line="360" w:lineRule="auto"/>
        <w:jc w:val="both"/>
        <w:rPr>
          <w:rFonts w:ascii="Tahoma" w:hAnsi="Tahoma" w:cs="Tahoma"/>
        </w:rPr>
      </w:pPr>
      <w:r>
        <w:rPr>
          <w:rFonts w:ascii="Tahoma" w:hAnsi="Tahoma" w:cs="Tahoma"/>
        </w:rPr>
        <w:t>Α’ Τιμ. 2,5.</w:t>
      </w:r>
    </w:p>
    <w:p w:rsidR="00D856F5" w:rsidRDefault="00D856F5" w:rsidP="000912DF">
      <w:pPr>
        <w:pStyle w:val="a5"/>
        <w:numPr>
          <w:ilvl w:val="0"/>
          <w:numId w:val="1"/>
        </w:numPr>
        <w:spacing w:line="360" w:lineRule="auto"/>
        <w:jc w:val="both"/>
        <w:rPr>
          <w:rFonts w:ascii="Tahoma" w:hAnsi="Tahoma" w:cs="Tahoma"/>
        </w:rPr>
      </w:pPr>
      <w:r>
        <w:rPr>
          <w:rFonts w:ascii="Tahoma" w:hAnsi="Tahoma" w:cs="Tahoma"/>
        </w:rPr>
        <w:t>Γαλ. 3, 13.</w:t>
      </w:r>
    </w:p>
    <w:p w:rsidR="00D856F5" w:rsidRDefault="00D856F5" w:rsidP="000912DF">
      <w:pPr>
        <w:pStyle w:val="a5"/>
        <w:numPr>
          <w:ilvl w:val="0"/>
          <w:numId w:val="1"/>
        </w:numPr>
        <w:spacing w:line="360" w:lineRule="auto"/>
        <w:jc w:val="both"/>
        <w:rPr>
          <w:rFonts w:ascii="Tahoma" w:hAnsi="Tahoma" w:cs="Tahoma"/>
        </w:rPr>
      </w:pPr>
      <w:r>
        <w:rPr>
          <w:rFonts w:ascii="Tahoma" w:hAnsi="Tahoma" w:cs="Tahoma"/>
        </w:rPr>
        <w:t>Ησ’. 53,12.</w:t>
      </w:r>
    </w:p>
    <w:p w:rsidR="00D856F5" w:rsidRDefault="00D856F5" w:rsidP="000912DF">
      <w:pPr>
        <w:pStyle w:val="a5"/>
        <w:numPr>
          <w:ilvl w:val="0"/>
          <w:numId w:val="1"/>
        </w:numPr>
        <w:spacing w:line="360" w:lineRule="auto"/>
        <w:jc w:val="both"/>
        <w:rPr>
          <w:rFonts w:ascii="Tahoma" w:hAnsi="Tahoma" w:cs="Tahoma"/>
        </w:rPr>
      </w:pPr>
      <w:r>
        <w:rPr>
          <w:rFonts w:ascii="Tahoma" w:hAnsi="Tahoma" w:cs="Tahoma"/>
        </w:rPr>
        <w:t>Λουκά 23, 40.</w:t>
      </w:r>
    </w:p>
    <w:p w:rsidR="00D856F5" w:rsidRDefault="00D856F5" w:rsidP="000912DF">
      <w:pPr>
        <w:pStyle w:val="a5"/>
        <w:numPr>
          <w:ilvl w:val="0"/>
          <w:numId w:val="1"/>
        </w:numPr>
        <w:spacing w:line="360" w:lineRule="auto"/>
        <w:jc w:val="both"/>
        <w:rPr>
          <w:rFonts w:ascii="Tahoma" w:hAnsi="Tahoma" w:cs="Tahoma"/>
        </w:rPr>
      </w:pPr>
      <w:r>
        <w:rPr>
          <w:rFonts w:ascii="Tahoma" w:hAnsi="Tahoma" w:cs="Tahoma"/>
        </w:rPr>
        <w:t>Β’ Βασ’. 16,11.</w:t>
      </w:r>
    </w:p>
    <w:p w:rsidR="00D856F5" w:rsidRDefault="00D856F5" w:rsidP="000912DF">
      <w:pPr>
        <w:pStyle w:val="a5"/>
        <w:numPr>
          <w:ilvl w:val="0"/>
          <w:numId w:val="1"/>
        </w:numPr>
        <w:spacing w:line="360" w:lineRule="auto"/>
        <w:jc w:val="both"/>
        <w:rPr>
          <w:rFonts w:ascii="Tahoma" w:hAnsi="Tahoma" w:cs="Tahoma"/>
        </w:rPr>
      </w:pPr>
      <w:r>
        <w:rPr>
          <w:rFonts w:ascii="Tahoma" w:hAnsi="Tahoma" w:cs="Tahoma"/>
        </w:rPr>
        <w:t>Παροιμ. 26,12.</w:t>
      </w:r>
    </w:p>
    <w:p w:rsidR="00D856F5" w:rsidRDefault="00D856F5" w:rsidP="000912DF">
      <w:pPr>
        <w:pStyle w:val="a5"/>
        <w:numPr>
          <w:ilvl w:val="0"/>
          <w:numId w:val="1"/>
        </w:numPr>
        <w:spacing w:line="360" w:lineRule="auto"/>
        <w:jc w:val="both"/>
        <w:rPr>
          <w:rFonts w:ascii="Tahoma" w:hAnsi="Tahoma" w:cs="Tahoma"/>
        </w:rPr>
      </w:pPr>
      <w:r>
        <w:rPr>
          <w:rFonts w:ascii="Tahoma" w:hAnsi="Tahoma" w:cs="Tahoma"/>
        </w:rPr>
        <w:t>Ρωμ. 12,16.</w:t>
      </w:r>
    </w:p>
    <w:p w:rsidR="00D856F5" w:rsidRDefault="00D856F5" w:rsidP="000912DF">
      <w:pPr>
        <w:pStyle w:val="a5"/>
        <w:numPr>
          <w:ilvl w:val="0"/>
          <w:numId w:val="1"/>
        </w:numPr>
        <w:spacing w:line="360" w:lineRule="auto"/>
        <w:jc w:val="both"/>
        <w:rPr>
          <w:rFonts w:ascii="Tahoma" w:hAnsi="Tahoma" w:cs="Tahoma"/>
        </w:rPr>
      </w:pPr>
      <w:r>
        <w:rPr>
          <w:rFonts w:ascii="Tahoma" w:hAnsi="Tahoma" w:cs="Tahoma"/>
        </w:rPr>
        <w:lastRenderedPageBreak/>
        <w:t>Κορώνη˙ πτηνόν εκ των κορακιδών, η κουρούνα.</w:t>
      </w:r>
    </w:p>
    <w:p w:rsidR="00D856F5" w:rsidRDefault="00D856F5" w:rsidP="000912DF">
      <w:pPr>
        <w:pStyle w:val="a5"/>
        <w:numPr>
          <w:ilvl w:val="0"/>
          <w:numId w:val="1"/>
        </w:numPr>
        <w:spacing w:line="360" w:lineRule="auto"/>
        <w:jc w:val="both"/>
        <w:rPr>
          <w:rFonts w:ascii="Tahoma" w:hAnsi="Tahoma" w:cs="Tahoma"/>
        </w:rPr>
      </w:pPr>
      <w:r>
        <w:rPr>
          <w:rFonts w:ascii="Tahoma" w:hAnsi="Tahoma" w:cs="Tahoma"/>
        </w:rPr>
        <w:t>Ματθ. 6, 26.</w:t>
      </w:r>
    </w:p>
    <w:p w:rsidR="00D856F5" w:rsidRPr="000912DF" w:rsidRDefault="00D856F5" w:rsidP="000912DF">
      <w:pPr>
        <w:pStyle w:val="a5"/>
        <w:numPr>
          <w:ilvl w:val="0"/>
          <w:numId w:val="1"/>
        </w:numPr>
        <w:spacing w:line="360" w:lineRule="auto"/>
        <w:jc w:val="both"/>
        <w:rPr>
          <w:rFonts w:ascii="Tahoma" w:hAnsi="Tahoma" w:cs="Tahoma"/>
        </w:rPr>
      </w:pPr>
    </w:p>
    <w:p w:rsidR="00D52A67" w:rsidRDefault="00D52A67" w:rsidP="00A970C3">
      <w:pPr>
        <w:spacing w:line="360" w:lineRule="auto"/>
        <w:ind w:firstLine="720"/>
        <w:jc w:val="both"/>
        <w:rPr>
          <w:rFonts w:ascii="Tahoma" w:hAnsi="Tahoma" w:cs="Tahoma"/>
          <w:lang w:val="en-US"/>
        </w:rPr>
      </w:pPr>
    </w:p>
    <w:p w:rsidR="00AB09EF" w:rsidRDefault="00AB09EF" w:rsidP="00AB09EF">
      <w:pPr>
        <w:spacing w:line="360" w:lineRule="auto"/>
        <w:ind w:firstLine="720"/>
        <w:jc w:val="center"/>
        <w:rPr>
          <w:rFonts w:ascii="Tahoma" w:hAnsi="Tahoma" w:cs="Tahoma"/>
        </w:rPr>
      </w:pPr>
      <w:r>
        <w:rPr>
          <w:rFonts w:ascii="Tahoma" w:hAnsi="Tahoma" w:cs="Tahoma"/>
        </w:rPr>
        <w:t>Η/Υ επιμέλεια Σοφίας Μερκούρη.</w:t>
      </w:r>
    </w:p>
    <w:p w:rsidR="00AB09EF" w:rsidRPr="00AB09EF" w:rsidRDefault="00AB09EF" w:rsidP="00A970C3">
      <w:pPr>
        <w:spacing w:line="360" w:lineRule="auto"/>
        <w:ind w:firstLine="720"/>
        <w:jc w:val="both"/>
        <w:rPr>
          <w:rFonts w:ascii="Tahoma" w:hAnsi="Tahoma" w:cs="Tahoma"/>
        </w:rPr>
      </w:pPr>
    </w:p>
    <w:sectPr w:rsidR="00AB09EF" w:rsidRPr="00AB09EF" w:rsidSect="00B678E3">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F36" w:rsidRDefault="008D5F36" w:rsidP="00951D41">
      <w:pPr>
        <w:spacing w:after="0" w:line="240" w:lineRule="auto"/>
      </w:pPr>
      <w:r>
        <w:separator/>
      </w:r>
    </w:p>
  </w:endnote>
  <w:endnote w:type="continuationSeparator" w:id="0">
    <w:p w:rsidR="008D5F36" w:rsidRDefault="008D5F36" w:rsidP="00951D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28132"/>
      <w:docPartObj>
        <w:docPartGallery w:val="Page Numbers (Bottom of Page)"/>
        <w:docPartUnique/>
      </w:docPartObj>
    </w:sdtPr>
    <w:sdtContent>
      <w:p w:rsidR="000912DF" w:rsidRDefault="00B11410">
        <w:pPr>
          <w:pStyle w:val="a4"/>
          <w:jc w:val="center"/>
        </w:pPr>
        <w:fldSimple w:instr=" PAGE   \* MERGEFORMAT ">
          <w:r w:rsidR="00AB09EF">
            <w:rPr>
              <w:noProof/>
            </w:rPr>
            <w:t>25</w:t>
          </w:r>
        </w:fldSimple>
      </w:p>
    </w:sdtContent>
  </w:sdt>
  <w:p w:rsidR="000912DF" w:rsidRDefault="000912D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F36" w:rsidRDefault="008D5F36" w:rsidP="00951D41">
      <w:pPr>
        <w:spacing w:after="0" w:line="240" w:lineRule="auto"/>
      </w:pPr>
      <w:r>
        <w:separator/>
      </w:r>
    </w:p>
  </w:footnote>
  <w:footnote w:type="continuationSeparator" w:id="0">
    <w:p w:rsidR="008D5F36" w:rsidRDefault="008D5F36" w:rsidP="00951D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12457"/>
    <w:multiLevelType w:val="hybridMultilevel"/>
    <w:tmpl w:val="EA6CECB8"/>
    <w:lvl w:ilvl="0" w:tplc="EEF8671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951D41"/>
    <w:rsid w:val="000476EA"/>
    <w:rsid w:val="00071D8E"/>
    <w:rsid w:val="000912DF"/>
    <w:rsid w:val="001757B1"/>
    <w:rsid w:val="001A1A1A"/>
    <w:rsid w:val="00233755"/>
    <w:rsid w:val="00234F40"/>
    <w:rsid w:val="00295BA1"/>
    <w:rsid w:val="002B1C9F"/>
    <w:rsid w:val="002B44BB"/>
    <w:rsid w:val="0037029B"/>
    <w:rsid w:val="003728FD"/>
    <w:rsid w:val="003F03B6"/>
    <w:rsid w:val="003F1B09"/>
    <w:rsid w:val="004150CD"/>
    <w:rsid w:val="004D0AB0"/>
    <w:rsid w:val="00523234"/>
    <w:rsid w:val="00573C49"/>
    <w:rsid w:val="005A5817"/>
    <w:rsid w:val="005D4E26"/>
    <w:rsid w:val="0065285C"/>
    <w:rsid w:val="00662359"/>
    <w:rsid w:val="00667EE5"/>
    <w:rsid w:val="00694469"/>
    <w:rsid w:val="006C0208"/>
    <w:rsid w:val="006C3707"/>
    <w:rsid w:val="006E03A5"/>
    <w:rsid w:val="00706CC7"/>
    <w:rsid w:val="00725B27"/>
    <w:rsid w:val="007319A0"/>
    <w:rsid w:val="00825FA7"/>
    <w:rsid w:val="0085396B"/>
    <w:rsid w:val="008D510F"/>
    <w:rsid w:val="008D5F36"/>
    <w:rsid w:val="008F1C59"/>
    <w:rsid w:val="00951D41"/>
    <w:rsid w:val="00956DDB"/>
    <w:rsid w:val="00A464F0"/>
    <w:rsid w:val="00A63BF5"/>
    <w:rsid w:val="00A970C3"/>
    <w:rsid w:val="00AB09EF"/>
    <w:rsid w:val="00AC5543"/>
    <w:rsid w:val="00B11410"/>
    <w:rsid w:val="00B678E3"/>
    <w:rsid w:val="00B855D2"/>
    <w:rsid w:val="00BF6612"/>
    <w:rsid w:val="00C03560"/>
    <w:rsid w:val="00C46C65"/>
    <w:rsid w:val="00C9338F"/>
    <w:rsid w:val="00CE7554"/>
    <w:rsid w:val="00CF456B"/>
    <w:rsid w:val="00D01274"/>
    <w:rsid w:val="00D52A67"/>
    <w:rsid w:val="00D8451F"/>
    <w:rsid w:val="00D856F5"/>
    <w:rsid w:val="00D86E1E"/>
    <w:rsid w:val="00D91C40"/>
    <w:rsid w:val="00DB7C63"/>
    <w:rsid w:val="00EE7A62"/>
    <w:rsid w:val="00F12710"/>
    <w:rsid w:val="00F6294D"/>
    <w:rsid w:val="00F7324D"/>
    <w:rsid w:val="00FA0213"/>
    <w:rsid w:val="00FE4ED0"/>
    <w:rsid w:val="00FF131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8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1D41"/>
    <w:pPr>
      <w:tabs>
        <w:tab w:val="center" w:pos="4153"/>
        <w:tab w:val="right" w:pos="8306"/>
      </w:tabs>
      <w:spacing w:after="0" w:line="240" w:lineRule="auto"/>
    </w:pPr>
  </w:style>
  <w:style w:type="character" w:customStyle="1" w:styleId="Char">
    <w:name w:val="Κεφαλίδα Char"/>
    <w:basedOn w:val="a0"/>
    <w:link w:val="a3"/>
    <w:uiPriority w:val="99"/>
    <w:semiHidden/>
    <w:rsid w:val="00951D41"/>
  </w:style>
  <w:style w:type="paragraph" w:styleId="a4">
    <w:name w:val="footer"/>
    <w:basedOn w:val="a"/>
    <w:link w:val="Char0"/>
    <w:uiPriority w:val="99"/>
    <w:unhideWhenUsed/>
    <w:rsid w:val="00951D41"/>
    <w:pPr>
      <w:tabs>
        <w:tab w:val="center" w:pos="4153"/>
        <w:tab w:val="right" w:pos="8306"/>
      </w:tabs>
      <w:spacing w:after="0" w:line="240" w:lineRule="auto"/>
    </w:pPr>
  </w:style>
  <w:style w:type="character" w:customStyle="1" w:styleId="Char0">
    <w:name w:val="Υποσέλιδο Char"/>
    <w:basedOn w:val="a0"/>
    <w:link w:val="a4"/>
    <w:uiPriority w:val="99"/>
    <w:rsid w:val="00951D41"/>
  </w:style>
  <w:style w:type="paragraph" w:styleId="a5">
    <w:name w:val="List Paragraph"/>
    <w:basedOn w:val="a"/>
    <w:uiPriority w:val="34"/>
    <w:qFormat/>
    <w:rsid w:val="000912D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25</Pages>
  <Words>9213</Words>
  <Characters>49752</Characters>
  <Application>Microsoft Office Word</Application>
  <DocSecurity>0</DocSecurity>
  <Lines>414</Lines>
  <Paragraphs>117</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58848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25</cp:revision>
  <dcterms:created xsi:type="dcterms:W3CDTF">2014-11-07T13:39:00Z</dcterms:created>
  <dcterms:modified xsi:type="dcterms:W3CDTF">2014-11-10T14:29:00Z</dcterms:modified>
</cp:coreProperties>
</file>